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20" w:rsidRPr="00E27D1C" w:rsidRDefault="00180C20">
      <w:pPr>
        <w:rPr>
          <w:rFonts w:ascii="Times New Roman" w:hAnsi="Times New Roman" w:cs="Times New Roman"/>
          <w:b/>
          <w:bCs/>
          <w:sz w:val="32"/>
          <w:szCs w:val="32"/>
        </w:rPr>
      </w:pPr>
      <w:r w:rsidRPr="00E27D1C">
        <w:rPr>
          <w:rFonts w:ascii="Times New Roman" w:hAnsi="Times New Roman" w:cs="Times New Roman"/>
          <w:b/>
          <w:bCs/>
          <w:sz w:val="32"/>
          <w:szCs w:val="32"/>
        </w:rPr>
        <w:t>ROMÂNIA</w:t>
      </w:r>
    </w:p>
    <w:p w:rsidR="00180C20" w:rsidRPr="00E27D1C" w:rsidRDefault="00180C20">
      <w:pPr>
        <w:rPr>
          <w:rFonts w:ascii="Times New Roman" w:hAnsi="Times New Roman" w:cs="Times New Roman"/>
          <w:b/>
          <w:bCs/>
          <w:sz w:val="32"/>
          <w:szCs w:val="32"/>
        </w:rPr>
      </w:pPr>
      <w:r w:rsidRPr="00E27D1C">
        <w:rPr>
          <w:rFonts w:ascii="Times New Roman" w:hAnsi="Times New Roman" w:cs="Times New Roman"/>
          <w:b/>
          <w:bCs/>
          <w:sz w:val="32"/>
          <w:szCs w:val="32"/>
        </w:rPr>
        <w:t xml:space="preserve"> JUDEŢUL ARAD </w:t>
      </w:r>
    </w:p>
    <w:p w:rsidR="00180C20" w:rsidRPr="00E27D1C" w:rsidRDefault="00180C20">
      <w:pPr>
        <w:rPr>
          <w:rFonts w:ascii="Times New Roman" w:hAnsi="Times New Roman" w:cs="Times New Roman"/>
          <w:b/>
          <w:bCs/>
          <w:sz w:val="32"/>
          <w:szCs w:val="32"/>
        </w:rPr>
      </w:pPr>
      <w:r w:rsidRPr="00E27D1C">
        <w:rPr>
          <w:rFonts w:ascii="Times New Roman" w:hAnsi="Times New Roman" w:cs="Times New Roman"/>
          <w:b/>
          <w:bCs/>
          <w:sz w:val="32"/>
          <w:szCs w:val="32"/>
        </w:rPr>
        <w:t>COMUNA ŞOFRONEA</w:t>
      </w:r>
    </w:p>
    <w:p w:rsidR="00180C20" w:rsidRPr="00E27D1C" w:rsidRDefault="00180C20">
      <w:pPr>
        <w:rPr>
          <w:rFonts w:ascii="Times New Roman" w:hAnsi="Times New Roman" w:cs="Times New Roman"/>
          <w:b/>
          <w:bCs/>
          <w:sz w:val="32"/>
          <w:szCs w:val="32"/>
        </w:rPr>
      </w:pPr>
      <w:r w:rsidRPr="00E27D1C">
        <w:rPr>
          <w:rFonts w:ascii="Times New Roman" w:hAnsi="Times New Roman" w:cs="Times New Roman"/>
          <w:b/>
          <w:bCs/>
          <w:sz w:val="32"/>
          <w:szCs w:val="32"/>
        </w:rPr>
        <w:t xml:space="preserve"> NR. </w:t>
      </w:r>
      <w:r>
        <w:rPr>
          <w:rFonts w:ascii="Times New Roman" w:hAnsi="Times New Roman" w:cs="Times New Roman"/>
          <w:b/>
          <w:bCs/>
          <w:sz w:val="32"/>
          <w:szCs w:val="32"/>
        </w:rPr>
        <w:t>2617</w:t>
      </w:r>
      <w:r w:rsidRPr="00E27D1C">
        <w:rPr>
          <w:rFonts w:ascii="Times New Roman" w:hAnsi="Times New Roman" w:cs="Times New Roman"/>
          <w:b/>
          <w:bCs/>
          <w:sz w:val="32"/>
          <w:szCs w:val="32"/>
        </w:rPr>
        <w:t xml:space="preserve">  /</w:t>
      </w:r>
      <w:r>
        <w:rPr>
          <w:rFonts w:ascii="Times New Roman" w:hAnsi="Times New Roman" w:cs="Times New Roman"/>
          <w:b/>
          <w:bCs/>
          <w:sz w:val="32"/>
          <w:szCs w:val="32"/>
        </w:rPr>
        <w:t>22.06.</w:t>
      </w:r>
      <w:r w:rsidRPr="00E27D1C">
        <w:rPr>
          <w:rFonts w:ascii="Times New Roman" w:hAnsi="Times New Roman" w:cs="Times New Roman"/>
          <w:b/>
          <w:bCs/>
          <w:sz w:val="32"/>
          <w:szCs w:val="32"/>
        </w:rPr>
        <w:t xml:space="preserve"> 2017</w:t>
      </w:r>
    </w:p>
    <w:p w:rsidR="00180C20" w:rsidRPr="00E27D1C" w:rsidRDefault="00180C20">
      <w:pPr>
        <w:rPr>
          <w:rFonts w:ascii="Times New Roman" w:hAnsi="Times New Roman" w:cs="Times New Roman"/>
          <w:b/>
          <w:bCs/>
          <w:sz w:val="32"/>
          <w:szCs w:val="32"/>
        </w:rPr>
      </w:pPr>
      <w:r w:rsidRPr="00E27D1C">
        <w:rPr>
          <w:rFonts w:ascii="Times New Roman" w:hAnsi="Times New Roman" w:cs="Times New Roman"/>
          <w:b/>
          <w:bCs/>
          <w:sz w:val="32"/>
          <w:szCs w:val="32"/>
        </w:rPr>
        <w:t xml:space="preserve">         </w:t>
      </w:r>
    </w:p>
    <w:p w:rsidR="00180C20" w:rsidRDefault="00180C20">
      <w:pPr>
        <w:rPr>
          <w:rFonts w:ascii="Times New Roman" w:hAnsi="Times New Roman" w:cs="Times New Roman"/>
          <w:b/>
          <w:bCs/>
          <w:sz w:val="32"/>
          <w:szCs w:val="32"/>
        </w:rPr>
      </w:pPr>
      <w:r w:rsidRPr="00E27D1C">
        <w:rPr>
          <w:rFonts w:ascii="Times New Roman" w:hAnsi="Times New Roman" w:cs="Times New Roman"/>
          <w:b/>
          <w:bCs/>
          <w:sz w:val="32"/>
          <w:szCs w:val="32"/>
        </w:rPr>
        <w:t xml:space="preserve">                                 INVITAŢIE DE PARTICIPARE</w:t>
      </w:r>
    </w:p>
    <w:p w:rsidR="00180C20" w:rsidRPr="00E27D1C" w:rsidRDefault="00180C20">
      <w:pPr>
        <w:rPr>
          <w:rFonts w:ascii="Times New Roman" w:hAnsi="Times New Roman" w:cs="Times New Roman"/>
          <w:b/>
          <w:bCs/>
          <w:sz w:val="32"/>
          <w:szCs w:val="32"/>
        </w:rPr>
      </w:pPr>
    </w:p>
    <w:p w:rsidR="00180C20" w:rsidRPr="00624DD2" w:rsidRDefault="00180C20" w:rsidP="000213DA">
      <w:pPr>
        <w:tabs>
          <w:tab w:val="left" w:pos="302"/>
        </w:tabs>
        <w:rPr>
          <w:rFonts w:ascii="Times New Roman" w:hAnsi="Times New Roman" w:cs="Times New Roman"/>
          <w:sz w:val="32"/>
          <w:szCs w:val="32"/>
        </w:rPr>
      </w:pPr>
      <w:r w:rsidRPr="00624DD2">
        <w:rPr>
          <w:rFonts w:ascii="Times New Roman" w:hAnsi="Times New Roman" w:cs="Times New Roman"/>
          <w:sz w:val="32"/>
          <w:szCs w:val="32"/>
        </w:rPr>
        <w:t>1.</w:t>
      </w:r>
      <w:r w:rsidRPr="00624DD2">
        <w:rPr>
          <w:rFonts w:ascii="Times New Roman" w:hAnsi="Times New Roman" w:cs="Times New Roman"/>
          <w:sz w:val="32"/>
          <w:szCs w:val="32"/>
        </w:rPr>
        <w:tab/>
        <w:t xml:space="preserve">COMUNA </w:t>
      </w:r>
      <w:r>
        <w:rPr>
          <w:rFonts w:ascii="Times New Roman" w:hAnsi="Times New Roman" w:cs="Times New Roman"/>
          <w:sz w:val="32"/>
          <w:szCs w:val="32"/>
        </w:rPr>
        <w:t>ŞOFRONEA</w:t>
      </w:r>
      <w:r w:rsidRPr="00624DD2">
        <w:rPr>
          <w:rFonts w:ascii="Times New Roman" w:hAnsi="Times New Roman" w:cs="Times New Roman"/>
          <w:sz w:val="32"/>
          <w:szCs w:val="32"/>
        </w:rPr>
        <w:t xml:space="preserve">, în calitate de autoritate contractantă, invită operatorii economici interesaţi să participe la procedura de atribuire a contractului de servicii de cadastru având ca obiect "Realizarea serviciilor de </w:t>
      </w:r>
      <w:r>
        <w:rPr>
          <w:rFonts w:ascii="Times New Roman" w:hAnsi="Times New Roman" w:cs="Times New Roman"/>
          <w:sz w:val="32"/>
          <w:szCs w:val="32"/>
        </w:rPr>
        <w:t xml:space="preserve">înregistrare sistematică  pentru un număr de  aproximativ  700 de imobile,situate în extravilanul comunei Şofronea </w:t>
      </w:r>
      <w:r w:rsidRPr="00624DD2">
        <w:rPr>
          <w:rFonts w:ascii="Times New Roman" w:hAnsi="Times New Roman" w:cs="Times New Roman"/>
          <w:sz w:val="32"/>
          <w:szCs w:val="32"/>
        </w:rPr>
        <w:t>”</w:t>
      </w:r>
      <w:r>
        <w:rPr>
          <w:rFonts w:ascii="Times New Roman" w:hAnsi="Times New Roman" w:cs="Times New Roman"/>
          <w:sz w:val="32"/>
          <w:szCs w:val="32"/>
        </w:rPr>
        <w:t>,</w:t>
      </w:r>
      <w:r w:rsidRPr="00624DD2">
        <w:rPr>
          <w:rFonts w:ascii="Times New Roman" w:hAnsi="Times New Roman" w:cs="Times New Roman"/>
          <w:sz w:val="32"/>
          <w:szCs w:val="32"/>
        </w:rPr>
        <w:t>în vederea înscrierii în Cartea Funciară şi a scrierii titlurilor de proprietate”.</w:t>
      </w:r>
    </w:p>
    <w:p w:rsidR="00180C20" w:rsidRPr="00624DD2" w:rsidRDefault="00180C20">
      <w:pPr>
        <w:tabs>
          <w:tab w:val="left" w:pos="302"/>
        </w:tabs>
        <w:rPr>
          <w:rFonts w:ascii="Times New Roman" w:hAnsi="Times New Roman" w:cs="Times New Roman"/>
          <w:sz w:val="32"/>
          <w:szCs w:val="32"/>
        </w:rPr>
      </w:pPr>
    </w:p>
    <w:p w:rsidR="00180C20" w:rsidRDefault="00180C20" w:rsidP="00C33791">
      <w:pPr>
        <w:tabs>
          <w:tab w:val="left" w:pos="302"/>
        </w:tabs>
        <w:rPr>
          <w:rFonts w:ascii="Times New Roman" w:hAnsi="Times New Roman" w:cs="Times New Roman"/>
          <w:sz w:val="32"/>
          <w:szCs w:val="32"/>
        </w:rPr>
      </w:pPr>
      <w:r w:rsidRPr="00624DD2">
        <w:rPr>
          <w:rFonts w:ascii="Times New Roman" w:hAnsi="Times New Roman" w:cs="Times New Roman"/>
          <w:sz w:val="32"/>
          <w:szCs w:val="32"/>
        </w:rPr>
        <w:t>2.</w:t>
      </w:r>
      <w:r w:rsidRPr="00624DD2">
        <w:rPr>
          <w:rFonts w:ascii="Times New Roman" w:hAnsi="Times New Roman" w:cs="Times New Roman"/>
          <w:sz w:val="32"/>
          <w:szCs w:val="32"/>
        </w:rPr>
        <w:tab/>
        <w:t>Descrierea serviciilor care urmează sa fie elaborate, se regăseşte în caietul de sarcini anexă la prezenta invitaţie. Obiectul achiziţiei îl constituie atribuirea unui contract de servicii de cadastru ce au ca obiect înregistrarea</w:t>
      </w:r>
      <w:r>
        <w:rPr>
          <w:rFonts w:ascii="Times New Roman" w:hAnsi="Times New Roman" w:cs="Times New Roman"/>
          <w:sz w:val="32"/>
          <w:szCs w:val="32"/>
        </w:rPr>
        <w:t xml:space="preserve"> sistematică  pentru un număr de  aproximativ 700 de imobile situate</w:t>
      </w:r>
    </w:p>
    <w:p w:rsidR="00180C20" w:rsidRPr="00624DD2" w:rsidRDefault="00180C20" w:rsidP="00C33791">
      <w:pPr>
        <w:tabs>
          <w:tab w:val="left" w:pos="302"/>
        </w:tabs>
        <w:rPr>
          <w:rFonts w:ascii="Times New Roman" w:hAnsi="Times New Roman" w:cs="Times New Roman"/>
          <w:sz w:val="32"/>
          <w:szCs w:val="32"/>
        </w:rPr>
      </w:pPr>
      <w:r>
        <w:rPr>
          <w:rFonts w:ascii="Times New Roman" w:hAnsi="Times New Roman" w:cs="Times New Roman"/>
          <w:sz w:val="32"/>
          <w:szCs w:val="32"/>
        </w:rPr>
        <w:t xml:space="preserve"> în extravilanul comunei Şofronea</w:t>
      </w:r>
      <w:r w:rsidRPr="00624DD2">
        <w:rPr>
          <w:rFonts w:ascii="Times New Roman" w:hAnsi="Times New Roman" w:cs="Times New Roman"/>
          <w:sz w:val="32"/>
          <w:szCs w:val="32"/>
        </w:rPr>
        <w:t>.</w:t>
      </w:r>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 xml:space="preserve">Ofertanţii vor posta oferta în catalogul de produse / servicii / lucrări din SEAP, de la adresa www.e- </w:t>
      </w:r>
      <w:r w:rsidRPr="00624DD2">
        <w:rPr>
          <w:rFonts w:ascii="Times New Roman" w:hAnsi="Times New Roman" w:cs="Times New Roman"/>
          <w:sz w:val="32"/>
          <w:szCs w:val="32"/>
          <w:lang w:val="es-NI"/>
        </w:rPr>
        <w:t>licitatie.ro.</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3.</w:t>
      </w:r>
      <w:r w:rsidRPr="00624DD2">
        <w:rPr>
          <w:rFonts w:ascii="Times New Roman" w:hAnsi="Times New Roman" w:cs="Times New Roman"/>
          <w:sz w:val="32"/>
          <w:szCs w:val="32"/>
        </w:rPr>
        <w:tab/>
        <w:t>Procedura aplicată pentru atribuirea contractului de achiziţie publică:</w:t>
      </w:r>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achiziţie directă, în conformitate cu art. 7 alin (5) din Legea 98/2016 privind achiziţiile publice, şi a art. 43-46 din H.G. nr. 395 / 2016 pentru aprobarea Normelor metodologice de aplicare a prevederilor referitoare la atribuirea contractului de achiziţie publică/acordului-cadru din Legea nr. 98/2016 privind achiziţiile publice, actualizată, cu modificările şi completările ulterioare.</w:t>
      </w:r>
    </w:p>
    <w:p w:rsidR="00180C20"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4.</w:t>
      </w:r>
      <w:r w:rsidRPr="00624DD2">
        <w:rPr>
          <w:rFonts w:ascii="Times New Roman" w:hAnsi="Times New Roman" w:cs="Times New Roman"/>
          <w:sz w:val="32"/>
          <w:szCs w:val="32"/>
        </w:rPr>
        <w:tab/>
        <w:t xml:space="preserve">Sursa de finanţare a contractului de servicii care urmează să fie atribuit: </w:t>
      </w:r>
    </w:p>
    <w:p w:rsidR="00180C20" w:rsidRPr="00624DD2" w:rsidRDefault="00180C20">
      <w:pPr>
        <w:tabs>
          <w:tab w:val="left" w:pos="302"/>
        </w:tabs>
        <w:rPr>
          <w:rFonts w:ascii="Times New Roman" w:hAnsi="Times New Roman" w:cs="Times New Roman"/>
          <w:sz w:val="32"/>
          <w:szCs w:val="32"/>
        </w:rPr>
      </w:pPr>
      <w:r>
        <w:rPr>
          <w:rFonts w:ascii="Times New Roman" w:hAnsi="Times New Roman" w:cs="Times New Roman"/>
          <w:sz w:val="32"/>
          <w:szCs w:val="32"/>
        </w:rPr>
        <w:t>contract de finanţare nr.4201/15.06.2017  încheiat între Oficiul de Cadastru şi Publicitate Imobiliară Arad şi UAT Comuna Şofronea;</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5.</w:t>
      </w:r>
      <w:r w:rsidRPr="00624DD2">
        <w:rPr>
          <w:rFonts w:ascii="Times New Roman" w:hAnsi="Times New Roman" w:cs="Times New Roman"/>
          <w:sz w:val="32"/>
          <w:szCs w:val="32"/>
        </w:rPr>
        <w:tab/>
        <w:t>Limba de redactare a ofertei: română</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6.</w:t>
      </w:r>
      <w:r w:rsidRPr="00624DD2">
        <w:rPr>
          <w:rFonts w:ascii="Times New Roman" w:hAnsi="Times New Roman" w:cs="Times New Roman"/>
          <w:sz w:val="32"/>
          <w:szCs w:val="32"/>
        </w:rPr>
        <w:tab/>
        <w:t>Perioada de valabilitate a ofertelor: 90 zile faţă de data transmiterii acestora.</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7.</w:t>
      </w:r>
      <w:r w:rsidRPr="00624DD2">
        <w:rPr>
          <w:rFonts w:ascii="Times New Roman" w:hAnsi="Times New Roman" w:cs="Times New Roman"/>
          <w:sz w:val="32"/>
          <w:szCs w:val="32"/>
        </w:rPr>
        <w:tab/>
        <w:t>Preţul va fi exprimat în lei, fără TVA. Preţul ofertei este ferm, în lei.</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8.</w:t>
      </w:r>
      <w:r w:rsidRPr="00624DD2">
        <w:rPr>
          <w:rFonts w:ascii="Times New Roman" w:hAnsi="Times New Roman" w:cs="Times New Roman"/>
          <w:sz w:val="32"/>
          <w:szCs w:val="32"/>
        </w:rPr>
        <w:tab/>
        <w:t xml:space="preserve">Valoarea estimată: </w:t>
      </w:r>
      <w:r>
        <w:rPr>
          <w:rFonts w:ascii="Times New Roman" w:hAnsi="Times New Roman" w:cs="Times New Roman"/>
          <w:sz w:val="32"/>
          <w:szCs w:val="32"/>
        </w:rPr>
        <w:t>42</w:t>
      </w:r>
      <w:r w:rsidRPr="00624DD2">
        <w:rPr>
          <w:rFonts w:ascii="Times New Roman" w:hAnsi="Times New Roman" w:cs="Times New Roman"/>
          <w:sz w:val="32"/>
          <w:szCs w:val="32"/>
        </w:rPr>
        <w:t>.000 lei fară TVA.</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9.</w:t>
      </w:r>
      <w:r w:rsidRPr="00624DD2">
        <w:rPr>
          <w:rFonts w:ascii="Times New Roman" w:hAnsi="Times New Roman" w:cs="Times New Roman"/>
          <w:sz w:val="32"/>
          <w:szCs w:val="32"/>
        </w:rPr>
        <w:tab/>
        <w:t xml:space="preserve">Tariful maxim admis la ofertare este de </w:t>
      </w:r>
      <w:r>
        <w:rPr>
          <w:rFonts w:ascii="Times New Roman" w:hAnsi="Times New Roman" w:cs="Times New Roman"/>
          <w:sz w:val="32"/>
          <w:szCs w:val="32"/>
        </w:rPr>
        <w:t>6</w:t>
      </w:r>
      <w:r w:rsidRPr="00624DD2">
        <w:rPr>
          <w:rFonts w:ascii="Times New Roman" w:hAnsi="Times New Roman" w:cs="Times New Roman"/>
          <w:sz w:val="32"/>
          <w:szCs w:val="32"/>
        </w:rPr>
        <w:t xml:space="preserve">0 lei / </w:t>
      </w:r>
      <w:r>
        <w:rPr>
          <w:rFonts w:ascii="Times New Roman" w:hAnsi="Times New Roman" w:cs="Times New Roman"/>
          <w:sz w:val="32"/>
          <w:szCs w:val="32"/>
        </w:rPr>
        <w:t>imobil</w:t>
      </w:r>
      <w:r w:rsidRPr="00624DD2">
        <w:rPr>
          <w:rFonts w:ascii="Times New Roman" w:hAnsi="Times New Roman" w:cs="Times New Roman"/>
          <w:sz w:val="32"/>
          <w:szCs w:val="32"/>
        </w:rPr>
        <w:t xml:space="preserve"> (</w:t>
      </w:r>
      <w:r>
        <w:rPr>
          <w:rFonts w:ascii="Times New Roman" w:hAnsi="Times New Roman" w:cs="Times New Roman"/>
          <w:sz w:val="32"/>
          <w:szCs w:val="32"/>
        </w:rPr>
        <w:t>inclu</w:t>
      </w:r>
      <w:r w:rsidRPr="00624DD2">
        <w:rPr>
          <w:rFonts w:ascii="Times New Roman" w:hAnsi="Times New Roman" w:cs="Times New Roman"/>
          <w:sz w:val="32"/>
          <w:szCs w:val="32"/>
        </w:rPr>
        <w:t>siv TVA);</w:t>
      </w:r>
    </w:p>
    <w:p w:rsidR="00180C20" w:rsidRPr="00624DD2" w:rsidRDefault="00180C20">
      <w:pPr>
        <w:tabs>
          <w:tab w:val="left" w:pos="452"/>
        </w:tabs>
        <w:rPr>
          <w:rFonts w:ascii="Times New Roman" w:hAnsi="Times New Roman" w:cs="Times New Roman"/>
          <w:sz w:val="32"/>
          <w:szCs w:val="32"/>
        </w:rPr>
      </w:pPr>
      <w:r w:rsidRPr="00624DD2">
        <w:rPr>
          <w:rFonts w:ascii="Times New Roman" w:hAnsi="Times New Roman" w:cs="Times New Roman"/>
          <w:sz w:val="32"/>
          <w:szCs w:val="32"/>
        </w:rPr>
        <w:t>10.</w:t>
      </w:r>
      <w:r w:rsidRPr="00624DD2">
        <w:rPr>
          <w:rFonts w:ascii="Times New Roman" w:hAnsi="Times New Roman" w:cs="Times New Roman"/>
          <w:sz w:val="32"/>
          <w:szCs w:val="32"/>
        </w:rPr>
        <w:tab/>
        <w:t>Criteriul de atribuire al contractului: oferta cea mai avantajoasă din punct de vedere economic prin preţul cel mai scăzut.</w:t>
      </w:r>
    </w:p>
    <w:p w:rsidR="00180C20" w:rsidRPr="00624DD2" w:rsidRDefault="00180C20">
      <w:pPr>
        <w:tabs>
          <w:tab w:val="left" w:pos="452"/>
        </w:tabs>
        <w:rPr>
          <w:rFonts w:ascii="Times New Roman" w:hAnsi="Times New Roman" w:cs="Times New Roman"/>
          <w:sz w:val="32"/>
          <w:szCs w:val="32"/>
        </w:rPr>
      </w:pPr>
      <w:r w:rsidRPr="00624DD2">
        <w:rPr>
          <w:rFonts w:ascii="Times New Roman" w:hAnsi="Times New Roman" w:cs="Times New Roman"/>
          <w:sz w:val="32"/>
          <w:szCs w:val="32"/>
        </w:rPr>
        <w:t>11.</w:t>
      </w:r>
      <w:r w:rsidRPr="00624DD2">
        <w:rPr>
          <w:rFonts w:ascii="Times New Roman" w:hAnsi="Times New Roman" w:cs="Times New Roman"/>
          <w:sz w:val="32"/>
          <w:szCs w:val="32"/>
        </w:rPr>
        <w:tab/>
        <w:t xml:space="preserve">Prezentarea ofertei. Ofertanţii interesaţi de procedura de achiziţie îşi vor posta oferta pe site-ul </w:t>
      </w:r>
      <w:hyperlink r:id="rId6" w:history="1">
        <w:r w:rsidRPr="00624DD2">
          <w:rPr>
            <w:rStyle w:val="Hyperlink"/>
            <w:rFonts w:ascii="Times New Roman" w:hAnsi="Times New Roman" w:cs="Times New Roman"/>
            <w:sz w:val="32"/>
            <w:szCs w:val="32"/>
            <w:lang w:val="es-NI"/>
          </w:rPr>
          <w:t>www.e-licitatie.ro</w:t>
        </w:r>
      </w:hyperlink>
      <w:r w:rsidRPr="00624DD2">
        <w:rPr>
          <w:rFonts w:ascii="Times New Roman" w:hAnsi="Times New Roman" w:cs="Times New Roman"/>
          <w:sz w:val="32"/>
          <w:szCs w:val="32"/>
          <w:lang w:val="es-NI"/>
        </w:rPr>
        <w:t xml:space="preserve">. </w:t>
      </w:r>
      <w:r w:rsidRPr="00624DD2">
        <w:rPr>
          <w:rFonts w:ascii="Times New Roman" w:hAnsi="Times New Roman" w:cs="Times New Roman"/>
          <w:sz w:val="32"/>
          <w:szCs w:val="32"/>
        </w:rPr>
        <w:t>la rubrica Proceduri de atribuire - Cumpărări directe - Cata</w:t>
      </w:r>
      <w:r>
        <w:rPr>
          <w:rFonts w:ascii="Times New Roman" w:hAnsi="Times New Roman" w:cs="Times New Roman"/>
          <w:sz w:val="32"/>
          <w:szCs w:val="32"/>
        </w:rPr>
        <w:t xml:space="preserve">log de produse/servicii/lucrări,şi v-or notifica despre acest  fapt Primăria comunei Şofronea prin fax  la  nr.0257416100 sau 101 sau prin e-mail la adresa  primaria_sofronea </w:t>
      </w:r>
      <w:r w:rsidRPr="000213DA">
        <w:rPr>
          <w:rFonts w:ascii="Times New Roman" w:hAnsi="Times New Roman" w:cs="Times New Roman"/>
          <w:sz w:val="32"/>
          <w:szCs w:val="32"/>
          <w:lang w:val="es-NI"/>
        </w:rPr>
        <w:t>@</w:t>
      </w:r>
      <w:r>
        <w:rPr>
          <w:rFonts w:ascii="Times New Roman" w:hAnsi="Times New Roman" w:cs="Times New Roman"/>
          <w:sz w:val="32"/>
          <w:szCs w:val="32"/>
          <w:lang w:val="es-NI"/>
        </w:rPr>
        <w:t>y</w:t>
      </w:r>
      <w:r>
        <w:rPr>
          <w:rFonts w:ascii="Times New Roman" w:hAnsi="Times New Roman" w:cs="Times New Roman"/>
          <w:sz w:val="32"/>
          <w:szCs w:val="32"/>
        </w:rPr>
        <w:t>ahoo.com.</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12.</w:t>
      </w:r>
      <w:r w:rsidRPr="00624DD2">
        <w:rPr>
          <w:rFonts w:ascii="Times New Roman" w:hAnsi="Times New Roman" w:cs="Times New Roman"/>
          <w:sz w:val="32"/>
          <w:szCs w:val="32"/>
        </w:rPr>
        <w:tab/>
        <w:t>Criterii adjudecare: Preţul cel mai scăzut.</w:t>
      </w:r>
    </w:p>
    <w:p w:rsidR="00180C20" w:rsidRPr="00624DD2" w:rsidRDefault="00180C20" w:rsidP="00077D88">
      <w:pPr>
        <w:ind w:firstLine="360"/>
        <w:rPr>
          <w:rFonts w:ascii="Times New Roman" w:hAnsi="Times New Roman" w:cs="Times New Roman"/>
          <w:sz w:val="32"/>
          <w:szCs w:val="32"/>
        </w:rPr>
      </w:pPr>
      <w:r>
        <w:rPr>
          <w:rFonts w:ascii="Times New Roman" w:hAnsi="Times New Roman" w:cs="Times New Roman"/>
          <w:sz w:val="32"/>
          <w:szCs w:val="32"/>
        </w:rPr>
        <w:t xml:space="preserve">   </w:t>
      </w:r>
      <w:r w:rsidRPr="00624DD2">
        <w:rPr>
          <w:rFonts w:ascii="Times New Roman" w:hAnsi="Times New Roman" w:cs="Times New Roman"/>
          <w:sz w:val="32"/>
          <w:szCs w:val="32"/>
        </w:rPr>
        <w:t xml:space="preserve">Toţi operatorii economici interesaţi îşi vor posta oferta în CATALOGUL ELECTRONIC SEAP, cu denumirea Servicii de cadastru având ca obiect ”, Realizarea serviciilor de </w:t>
      </w:r>
      <w:r>
        <w:rPr>
          <w:rFonts w:ascii="Times New Roman" w:hAnsi="Times New Roman" w:cs="Times New Roman"/>
          <w:sz w:val="32"/>
          <w:szCs w:val="32"/>
        </w:rPr>
        <w:t xml:space="preserve">înregistrare sistematică  pentru un număr de  aproximativ  700 de imobile,situate în extravilanul comunei Şofronea </w:t>
      </w:r>
      <w:r w:rsidRPr="00624DD2">
        <w:rPr>
          <w:rFonts w:ascii="Times New Roman" w:hAnsi="Times New Roman" w:cs="Times New Roman"/>
          <w:sz w:val="32"/>
          <w:szCs w:val="32"/>
        </w:rPr>
        <w:t>”</w:t>
      </w:r>
      <w:r>
        <w:rPr>
          <w:rFonts w:ascii="Times New Roman" w:hAnsi="Times New Roman" w:cs="Times New Roman"/>
          <w:sz w:val="32"/>
          <w:szCs w:val="32"/>
        </w:rPr>
        <w:t xml:space="preserve"> </w:t>
      </w:r>
      <w:r w:rsidRPr="00624DD2">
        <w:rPr>
          <w:rFonts w:ascii="Times New Roman" w:hAnsi="Times New Roman" w:cs="Times New Roman"/>
          <w:sz w:val="32"/>
          <w:szCs w:val="32"/>
        </w:rPr>
        <w:t>în vederea înscrierii în Cartea Funciară şi a scrierii titlurilor de proprietate”.</w:t>
      </w:r>
    </w:p>
    <w:p w:rsidR="00180C20" w:rsidRPr="00624DD2" w:rsidRDefault="00180C20">
      <w:pPr>
        <w:ind w:firstLine="360"/>
        <w:rPr>
          <w:rFonts w:ascii="Times New Roman" w:hAnsi="Times New Roman" w:cs="Times New Roman"/>
          <w:sz w:val="32"/>
          <w:szCs w:val="32"/>
        </w:rPr>
      </w:pPr>
      <w:r>
        <w:rPr>
          <w:rFonts w:ascii="Times New Roman" w:hAnsi="Times New Roman" w:cs="Times New Roman"/>
          <w:sz w:val="32"/>
          <w:szCs w:val="32"/>
        </w:rPr>
        <w:t xml:space="preserve">  </w:t>
      </w:r>
      <w:r w:rsidRPr="00624DD2">
        <w:rPr>
          <w:rFonts w:ascii="Times New Roman" w:hAnsi="Times New Roman" w:cs="Times New Roman"/>
          <w:sz w:val="32"/>
          <w:szCs w:val="32"/>
        </w:rPr>
        <w:t>Autoritatea contractanta va selecta oferta cu preţul cel mai scăzut, care va deveni câştigătoare după ce ofertantul selectat va îndeplini condiţiile specificate în caietul de sarcini.</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13.</w:t>
      </w:r>
      <w:r w:rsidRPr="00624DD2">
        <w:rPr>
          <w:rFonts w:ascii="Times New Roman" w:hAnsi="Times New Roman" w:cs="Times New Roman"/>
          <w:sz w:val="32"/>
          <w:szCs w:val="32"/>
        </w:rPr>
        <w:tab/>
        <w:t>Termen de execuţie: conform caietului de sarcini.</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14.</w:t>
      </w:r>
      <w:r w:rsidRPr="00624DD2">
        <w:rPr>
          <w:rFonts w:ascii="Times New Roman" w:hAnsi="Times New Roman" w:cs="Times New Roman"/>
          <w:sz w:val="32"/>
          <w:szCs w:val="32"/>
        </w:rPr>
        <w:tab/>
        <w:t>La oferta de bază: NU se acceptă oferte alternative.</w:t>
      </w:r>
    </w:p>
    <w:p w:rsidR="00180C20" w:rsidRPr="00624DD2"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15.</w:t>
      </w:r>
      <w:r w:rsidRPr="00624DD2">
        <w:rPr>
          <w:rFonts w:ascii="Times New Roman" w:hAnsi="Times New Roman" w:cs="Times New Roman"/>
          <w:sz w:val="32"/>
          <w:szCs w:val="32"/>
        </w:rPr>
        <w:tab/>
        <w:t>Plata preţului contractului se va efectua în contul operatorului economic.</w:t>
      </w:r>
    </w:p>
    <w:p w:rsidR="00180C20" w:rsidRDefault="00180C20">
      <w:pPr>
        <w:tabs>
          <w:tab w:val="left" w:pos="302"/>
        </w:tabs>
        <w:rPr>
          <w:rFonts w:ascii="Times New Roman" w:hAnsi="Times New Roman" w:cs="Times New Roman"/>
          <w:sz w:val="32"/>
          <w:szCs w:val="32"/>
        </w:rPr>
      </w:pPr>
      <w:r w:rsidRPr="00624DD2">
        <w:rPr>
          <w:rFonts w:ascii="Times New Roman" w:hAnsi="Times New Roman" w:cs="Times New Roman"/>
          <w:sz w:val="32"/>
          <w:szCs w:val="32"/>
        </w:rPr>
        <w:t>16.</w:t>
      </w:r>
      <w:r w:rsidRPr="00624DD2">
        <w:rPr>
          <w:rFonts w:ascii="Times New Roman" w:hAnsi="Times New Roman" w:cs="Times New Roman"/>
          <w:sz w:val="32"/>
          <w:szCs w:val="32"/>
        </w:rPr>
        <w:tab/>
        <w:t>Data limită pentru</w:t>
      </w:r>
      <w:r>
        <w:rPr>
          <w:rFonts w:ascii="Times New Roman" w:hAnsi="Times New Roman" w:cs="Times New Roman"/>
          <w:sz w:val="32"/>
          <w:szCs w:val="32"/>
        </w:rPr>
        <w:t xml:space="preserve"> </w:t>
      </w:r>
      <w:r w:rsidRPr="00624DD2">
        <w:rPr>
          <w:rFonts w:ascii="Times New Roman" w:hAnsi="Times New Roman" w:cs="Times New Roman"/>
          <w:sz w:val="32"/>
          <w:szCs w:val="32"/>
        </w:rPr>
        <w:t xml:space="preserve">postarea ofertei pe site-ul </w:t>
      </w:r>
      <w:hyperlink r:id="rId7" w:history="1">
        <w:r w:rsidRPr="00624DD2">
          <w:rPr>
            <w:rStyle w:val="Hyperlink"/>
            <w:rFonts w:ascii="Times New Roman" w:hAnsi="Times New Roman" w:cs="Times New Roman"/>
            <w:sz w:val="32"/>
            <w:szCs w:val="32"/>
            <w:lang w:val="es-NI"/>
          </w:rPr>
          <w:t xml:space="preserve">www.e-licitatie.ro </w:t>
        </w:r>
      </w:hyperlink>
      <w:r w:rsidRPr="00624DD2">
        <w:rPr>
          <w:rFonts w:ascii="Times New Roman" w:hAnsi="Times New Roman" w:cs="Times New Roman"/>
          <w:sz w:val="32"/>
          <w:szCs w:val="32"/>
        </w:rPr>
        <w:t xml:space="preserve">este : </w:t>
      </w:r>
      <w:r>
        <w:rPr>
          <w:rFonts w:ascii="Times New Roman" w:hAnsi="Times New Roman" w:cs="Times New Roman"/>
          <w:sz w:val="32"/>
          <w:szCs w:val="32"/>
        </w:rPr>
        <w:t>14</w:t>
      </w:r>
      <w:r w:rsidRPr="00624DD2">
        <w:rPr>
          <w:rFonts w:ascii="Times New Roman" w:hAnsi="Times New Roman" w:cs="Times New Roman"/>
          <w:sz w:val="32"/>
          <w:szCs w:val="32"/>
        </w:rPr>
        <w:t>.</w:t>
      </w:r>
      <w:r>
        <w:rPr>
          <w:rFonts w:ascii="Times New Roman" w:hAnsi="Times New Roman" w:cs="Times New Roman"/>
          <w:sz w:val="32"/>
          <w:szCs w:val="32"/>
        </w:rPr>
        <w:t>07</w:t>
      </w:r>
      <w:r w:rsidRPr="00624DD2">
        <w:rPr>
          <w:rFonts w:ascii="Times New Roman" w:hAnsi="Times New Roman" w:cs="Times New Roman"/>
          <w:sz w:val="32"/>
          <w:szCs w:val="32"/>
        </w:rPr>
        <w:t>.201</w:t>
      </w:r>
      <w:r>
        <w:rPr>
          <w:rFonts w:ascii="Times New Roman" w:hAnsi="Times New Roman" w:cs="Times New Roman"/>
          <w:sz w:val="32"/>
          <w:szCs w:val="32"/>
        </w:rPr>
        <w:t>7</w:t>
      </w:r>
      <w:r w:rsidRPr="00624DD2">
        <w:rPr>
          <w:rFonts w:ascii="Times New Roman" w:hAnsi="Times New Roman" w:cs="Times New Roman"/>
          <w:sz w:val="32"/>
          <w:szCs w:val="32"/>
        </w:rPr>
        <w:t>.</w:t>
      </w:r>
    </w:p>
    <w:p w:rsidR="00180C20" w:rsidRDefault="00180C20">
      <w:pPr>
        <w:tabs>
          <w:tab w:val="left" w:pos="302"/>
        </w:tabs>
        <w:rPr>
          <w:rFonts w:ascii="Times New Roman" w:hAnsi="Times New Roman" w:cs="Times New Roman"/>
          <w:sz w:val="32"/>
          <w:szCs w:val="32"/>
        </w:rPr>
      </w:pPr>
    </w:p>
    <w:p w:rsidR="00180C20" w:rsidRDefault="00180C20">
      <w:pPr>
        <w:tabs>
          <w:tab w:val="left" w:pos="302"/>
        </w:tabs>
        <w:rPr>
          <w:rFonts w:ascii="Times New Roman" w:hAnsi="Times New Roman" w:cs="Times New Roman"/>
          <w:sz w:val="32"/>
          <w:szCs w:val="32"/>
        </w:rPr>
      </w:pPr>
    </w:p>
    <w:p w:rsidR="00180C20" w:rsidRPr="00624DD2" w:rsidRDefault="00180C20">
      <w:pPr>
        <w:tabs>
          <w:tab w:val="left" w:pos="302"/>
        </w:tabs>
        <w:rPr>
          <w:rFonts w:ascii="Times New Roman" w:hAnsi="Times New Roman" w:cs="Times New Roman"/>
          <w:sz w:val="32"/>
          <w:szCs w:val="32"/>
        </w:rPr>
      </w:pPr>
    </w:p>
    <w:p w:rsidR="00180C20" w:rsidRPr="00077D88" w:rsidRDefault="00180C20">
      <w:pPr>
        <w:rPr>
          <w:rFonts w:ascii="Times New Roman" w:hAnsi="Times New Roman" w:cs="Times New Roman"/>
          <w:b/>
          <w:bCs/>
          <w:sz w:val="32"/>
          <w:szCs w:val="32"/>
        </w:rPr>
      </w:pPr>
      <w:r w:rsidRPr="00077D88">
        <w:rPr>
          <w:rFonts w:ascii="Times New Roman" w:hAnsi="Times New Roman" w:cs="Times New Roman"/>
          <w:b/>
          <w:bCs/>
          <w:sz w:val="32"/>
          <w:szCs w:val="32"/>
        </w:rPr>
        <w:t xml:space="preserve">Primar, </w:t>
      </w:r>
    </w:p>
    <w:p w:rsidR="00180C20" w:rsidRDefault="00180C20">
      <w:pPr>
        <w:rPr>
          <w:rFonts w:ascii="Times New Roman" w:hAnsi="Times New Roman" w:cs="Times New Roman"/>
          <w:b/>
          <w:bCs/>
          <w:sz w:val="32"/>
          <w:szCs w:val="32"/>
        </w:rPr>
      </w:pPr>
      <w:r w:rsidRPr="00077D88">
        <w:rPr>
          <w:rFonts w:ascii="Times New Roman" w:hAnsi="Times New Roman" w:cs="Times New Roman"/>
          <w:b/>
          <w:bCs/>
          <w:sz w:val="32"/>
          <w:szCs w:val="32"/>
        </w:rPr>
        <w:t>Băbău Ioan</w:t>
      </w:r>
    </w:p>
    <w:p w:rsidR="00180C20" w:rsidRDefault="00180C20">
      <w:pPr>
        <w:rPr>
          <w:rFonts w:ascii="Times New Roman" w:hAnsi="Times New Roman" w:cs="Times New Roman"/>
          <w:b/>
          <w:bCs/>
          <w:sz w:val="32"/>
          <w:szCs w:val="32"/>
        </w:rPr>
      </w:pPr>
    </w:p>
    <w:p w:rsidR="00180C20" w:rsidRPr="00077D88" w:rsidRDefault="00180C20">
      <w:pPr>
        <w:rPr>
          <w:rFonts w:ascii="Times New Roman" w:hAnsi="Times New Roman" w:cs="Times New Roman"/>
          <w:b/>
          <w:bCs/>
          <w:sz w:val="32"/>
          <w:szCs w:val="32"/>
        </w:rPr>
      </w:pPr>
    </w:p>
    <w:p w:rsidR="00180C20" w:rsidRDefault="00180C20">
      <w:pPr>
        <w:rPr>
          <w:rFonts w:ascii="Times New Roman" w:hAnsi="Times New Roman" w:cs="Times New Roman"/>
          <w:b/>
          <w:bCs/>
          <w:sz w:val="32"/>
          <w:szCs w:val="32"/>
        </w:rPr>
      </w:pPr>
      <w:r w:rsidRPr="00077D88">
        <w:rPr>
          <w:rFonts w:ascii="Times New Roman" w:hAnsi="Times New Roman" w:cs="Times New Roman"/>
          <w:b/>
          <w:bCs/>
          <w:sz w:val="32"/>
          <w:szCs w:val="32"/>
        </w:rPr>
        <w:t>Secretar UAT Costea Mihaela</w:t>
      </w:r>
    </w:p>
    <w:p w:rsidR="00180C20" w:rsidRDefault="00180C20">
      <w:pPr>
        <w:rPr>
          <w:rFonts w:ascii="Times New Roman" w:hAnsi="Times New Roman" w:cs="Times New Roman"/>
          <w:b/>
          <w:bCs/>
          <w:sz w:val="32"/>
          <w:szCs w:val="32"/>
        </w:rPr>
      </w:pPr>
    </w:p>
    <w:p w:rsidR="00180C20" w:rsidRDefault="00180C20">
      <w:pPr>
        <w:rPr>
          <w:rFonts w:ascii="Times New Roman" w:hAnsi="Times New Roman" w:cs="Times New Roman"/>
          <w:b/>
          <w:bCs/>
          <w:sz w:val="32"/>
          <w:szCs w:val="32"/>
        </w:rPr>
      </w:pPr>
      <w:r>
        <w:rPr>
          <w:rFonts w:ascii="Times New Roman" w:hAnsi="Times New Roman" w:cs="Times New Roman"/>
          <w:b/>
          <w:bCs/>
          <w:sz w:val="32"/>
          <w:szCs w:val="32"/>
        </w:rPr>
        <w:t>Responsabil achiziţii publice</w:t>
      </w:r>
    </w:p>
    <w:p w:rsidR="00180C20" w:rsidRPr="00077D88" w:rsidRDefault="00180C20">
      <w:pPr>
        <w:rPr>
          <w:rFonts w:ascii="Times New Roman" w:hAnsi="Times New Roman" w:cs="Times New Roman"/>
          <w:b/>
          <w:bCs/>
          <w:sz w:val="32"/>
          <w:szCs w:val="32"/>
        </w:rPr>
      </w:pPr>
      <w:r>
        <w:rPr>
          <w:rFonts w:ascii="Times New Roman" w:hAnsi="Times New Roman" w:cs="Times New Roman"/>
          <w:b/>
          <w:bCs/>
          <w:sz w:val="32"/>
          <w:szCs w:val="32"/>
        </w:rPr>
        <w:t>Nan Cecilia</w:t>
      </w:r>
    </w:p>
    <w:p w:rsidR="00180C20" w:rsidRPr="00077D88" w:rsidRDefault="00180C20">
      <w:pPr>
        <w:rPr>
          <w:rFonts w:ascii="Times New Roman" w:hAnsi="Times New Roman" w:cs="Times New Roman"/>
          <w:b/>
          <w:bCs/>
          <w:sz w:val="32"/>
          <w:szCs w:val="32"/>
        </w:rPr>
      </w:pPr>
    </w:p>
    <w:p w:rsidR="00180C20" w:rsidRPr="00077D88" w:rsidRDefault="00180C20">
      <w:pPr>
        <w:rPr>
          <w:rFonts w:ascii="Times New Roman" w:hAnsi="Times New Roman" w:cs="Times New Roman"/>
          <w:b/>
          <w:bCs/>
          <w:sz w:val="32"/>
          <w:szCs w:val="32"/>
        </w:rPr>
      </w:pPr>
    </w:p>
    <w:p w:rsidR="00180C20" w:rsidRPr="00077D88" w:rsidRDefault="00180C20">
      <w:pPr>
        <w:rPr>
          <w:rFonts w:ascii="Times New Roman" w:hAnsi="Times New Roman" w:cs="Times New Roman"/>
          <w:b/>
          <w:bCs/>
          <w:sz w:val="32"/>
          <w:szCs w:val="32"/>
        </w:rPr>
      </w:pPr>
    </w:p>
    <w:p w:rsidR="00180C20" w:rsidRDefault="00180C20">
      <w:pPr>
        <w:rPr>
          <w:rFonts w:ascii="Times New Roman" w:hAnsi="Times New Roman" w:cs="Times New Roman"/>
          <w:sz w:val="32"/>
          <w:szCs w:val="32"/>
        </w:rPr>
      </w:pPr>
    </w:p>
    <w:p w:rsidR="00180C20" w:rsidRDefault="00180C20">
      <w:pPr>
        <w:rPr>
          <w:rFonts w:ascii="Times New Roman" w:hAnsi="Times New Roman" w:cs="Times New Roman"/>
          <w:sz w:val="32"/>
          <w:szCs w:val="32"/>
        </w:rPr>
      </w:pPr>
    </w:p>
    <w:p w:rsidR="00180C20" w:rsidRPr="00624DD2" w:rsidRDefault="00180C20">
      <w:pPr>
        <w:rPr>
          <w:rFonts w:ascii="Times New Roman" w:hAnsi="Times New Roman" w:cs="Times New Roman"/>
          <w:sz w:val="32"/>
          <w:szCs w:val="32"/>
        </w:rPr>
      </w:pPr>
    </w:p>
    <w:p w:rsidR="00180C20" w:rsidRPr="00AD7E47" w:rsidRDefault="00180C20">
      <w:pPr>
        <w:rPr>
          <w:rFonts w:ascii="Times New Roman" w:hAnsi="Times New Roman" w:cs="Times New Roman"/>
          <w:b/>
          <w:bCs/>
          <w:sz w:val="32"/>
          <w:szCs w:val="32"/>
        </w:rPr>
      </w:pPr>
      <w:r w:rsidRPr="00AD7E47">
        <w:rPr>
          <w:rFonts w:ascii="Times New Roman" w:hAnsi="Times New Roman" w:cs="Times New Roman"/>
          <w:b/>
          <w:bCs/>
          <w:sz w:val="32"/>
          <w:szCs w:val="32"/>
        </w:rPr>
        <w:t>ROMÂNIA</w:t>
      </w:r>
    </w:p>
    <w:p w:rsidR="00180C20" w:rsidRPr="00AD7E47" w:rsidRDefault="00180C20">
      <w:pPr>
        <w:rPr>
          <w:rFonts w:ascii="Times New Roman" w:hAnsi="Times New Roman" w:cs="Times New Roman"/>
          <w:b/>
          <w:bCs/>
          <w:sz w:val="32"/>
          <w:szCs w:val="32"/>
        </w:rPr>
      </w:pPr>
      <w:r w:rsidRPr="00AD7E47">
        <w:rPr>
          <w:rFonts w:ascii="Times New Roman" w:hAnsi="Times New Roman" w:cs="Times New Roman"/>
          <w:b/>
          <w:bCs/>
          <w:sz w:val="32"/>
          <w:szCs w:val="32"/>
        </w:rPr>
        <w:t>JUDEŢUL  ARAD</w:t>
      </w:r>
    </w:p>
    <w:p w:rsidR="00180C20" w:rsidRPr="00AD7E47" w:rsidRDefault="00180C20">
      <w:pPr>
        <w:rPr>
          <w:rFonts w:ascii="Times New Roman" w:hAnsi="Times New Roman" w:cs="Times New Roman"/>
          <w:b/>
          <w:bCs/>
          <w:sz w:val="32"/>
          <w:szCs w:val="32"/>
        </w:rPr>
      </w:pPr>
      <w:r w:rsidRPr="00AD7E47">
        <w:rPr>
          <w:rFonts w:ascii="Times New Roman" w:hAnsi="Times New Roman" w:cs="Times New Roman"/>
          <w:b/>
          <w:bCs/>
          <w:sz w:val="32"/>
          <w:szCs w:val="32"/>
        </w:rPr>
        <w:t>PRIMĂRIA COMUNEI ŞOFRONEA</w:t>
      </w:r>
    </w:p>
    <w:p w:rsidR="00180C20" w:rsidRPr="00AD7E47" w:rsidRDefault="00180C20">
      <w:pPr>
        <w:rPr>
          <w:rFonts w:ascii="Times New Roman" w:hAnsi="Times New Roman" w:cs="Times New Roman"/>
          <w:b/>
          <w:bCs/>
          <w:sz w:val="32"/>
          <w:szCs w:val="32"/>
        </w:rPr>
      </w:pPr>
      <w:r w:rsidRPr="00AD7E47">
        <w:rPr>
          <w:rFonts w:ascii="Times New Roman" w:hAnsi="Times New Roman" w:cs="Times New Roman"/>
          <w:b/>
          <w:bCs/>
          <w:sz w:val="32"/>
          <w:szCs w:val="32"/>
        </w:rPr>
        <w:t xml:space="preserve"> NR. </w:t>
      </w:r>
      <w:r>
        <w:rPr>
          <w:rFonts w:ascii="Times New Roman" w:hAnsi="Times New Roman" w:cs="Times New Roman"/>
          <w:b/>
          <w:bCs/>
          <w:sz w:val="32"/>
          <w:szCs w:val="32"/>
        </w:rPr>
        <w:t>2616/22.06.  2017</w:t>
      </w:r>
    </w:p>
    <w:p w:rsidR="00180C20" w:rsidRPr="00AD7E47" w:rsidRDefault="00180C20">
      <w:pPr>
        <w:rPr>
          <w:rFonts w:ascii="Times New Roman" w:hAnsi="Times New Roman" w:cs="Times New Roman"/>
          <w:b/>
          <w:bCs/>
          <w:sz w:val="32"/>
          <w:szCs w:val="32"/>
        </w:rPr>
      </w:pPr>
    </w:p>
    <w:p w:rsidR="00180C20" w:rsidRPr="00AD7E47" w:rsidRDefault="00180C20">
      <w:pPr>
        <w:rPr>
          <w:rFonts w:ascii="Times New Roman" w:hAnsi="Times New Roman" w:cs="Times New Roman"/>
          <w:b/>
          <w:bCs/>
          <w:sz w:val="32"/>
          <w:szCs w:val="32"/>
        </w:rPr>
      </w:pPr>
      <w:r w:rsidRPr="00AD7E47">
        <w:rPr>
          <w:rFonts w:ascii="Times New Roman" w:hAnsi="Times New Roman" w:cs="Times New Roman"/>
          <w:b/>
          <w:bCs/>
          <w:sz w:val="32"/>
          <w:szCs w:val="32"/>
        </w:rPr>
        <w:t xml:space="preserve">                                         CAIET DE  SARCINI</w:t>
      </w:r>
    </w:p>
    <w:p w:rsidR="00180C20" w:rsidRPr="00624DD2" w:rsidRDefault="00180C20">
      <w:pPr>
        <w:rPr>
          <w:rFonts w:ascii="Times New Roman" w:hAnsi="Times New Roman" w:cs="Times New Roman"/>
          <w:sz w:val="32"/>
          <w:szCs w:val="32"/>
        </w:rPr>
      </w:pPr>
    </w:p>
    <w:p w:rsidR="00180C20" w:rsidRDefault="00180C20">
      <w:pPr>
        <w:rPr>
          <w:rFonts w:ascii="Times New Roman" w:hAnsi="Times New Roman" w:cs="Times New Roman"/>
          <w:sz w:val="32"/>
          <w:szCs w:val="32"/>
        </w:rPr>
      </w:pPr>
      <w:r w:rsidRPr="00624DD2">
        <w:rPr>
          <w:rFonts w:ascii="Times New Roman" w:hAnsi="Times New Roman" w:cs="Times New Roman"/>
          <w:sz w:val="32"/>
          <w:szCs w:val="32"/>
        </w:rPr>
        <w:t>Pentru atribuirea contractului de servicii de cadastru având ca obiect ”</w:t>
      </w:r>
    </w:p>
    <w:p w:rsidR="00180C20" w:rsidRPr="00624DD2" w:rsidRDefault="00180C20" w:rsidP="00AD7E47">
      <w:pPr>
        <w:tabs>
          <w:tab w:val="left" w:pos="302"/>
        </w:tabs>
        <w:rPr>
          <w:rFonts w:ascii="Times New Roman" w:hAnsi="Times New Roman" w:cs="Times New Roman"/>
          <w:sz w:val="32"/>
          <w:szCs w:val="32"/>
        </w:rPr>
      </w:pPr>
      <w:r w:rsidRPr="00624DD2">
        <w:rPr>
          <w:rFonts w:ascii="Times New Roman" w:hAnsi="Times New Roman" w:cs="Times New Roman"/>
          <w:sz w:val="32"/>
          <w:szCs w:val="32"/>
        </w:rPr>
        <w:t>Realizarea</w:t>
      </w:r>
      <w:r>
        <w:rPr>
          <w:rFonts w:ascii="Times New Roman" w:hAnsi="Times New Roman" w:cs="Times New Roman"/>
          <w:sz w:val="32"/>
          <w:szCs w:val="32"/>
        </w:rPr>
        <w:t xml:space="preserve">  lucrărilor</w:t>
      </w:r>
      <w:r w:rsidRPr="00624DD2">
        <w:rPr>
          <w:rFonts w:ascii="Times New Roman" w:hAnsi="Times New Roman" w:cs="Times New Roman"/>
          <w:sz w:val="32"/>
          <w:szCs w:val="32"/>
        </w:rPr>
        <w:t xml:space="preserve"> de </w:t>
      </w:r>
      <w:r>
        <w:rPr>
          <w:rFonts w:ascii="Times New Roman" w:hAnsi="Times New Roman" w:cs="Times New Roman"/>
          <w:sz w:val="32"/>
          <w:szCs w:val="32"/>
        </w:rPr>
        <w:t xml:space="preserve">înregistrare sistematică  pentru un număr de  aproximativ  700 de imobile,situate în extravilanul comunei Şofronea </w:t>
      </w:r>
      <w:r w:rsidRPr="00624DD2">
        <w:rPr>
          <w:rFonts w:ascii="Times New Roman" w:hAnsi="Times New Roman" w:cs="Times New Roman"/>
          <w:sz w:val="32"/>
          <w:szCs w:val="32"/>
        </w:rPr>
        <w:t>”</w:t>
      </w:r>
      <w:r>
        <w:rPr>
          <w:rFonts w:ascii="Times New Roman" w:hAnsi="Times New Roman" w:cs="Times New Roman"/>
          <w:sz w:val="32"/>
          <w:szCs w:val="32"/>
        </w:rPr>
        <w:t>,</w:t>
      </w:r>
      <w:r w:rsidRPr="00624DD2">
        <w:rPr>
          <w:rFonts w:ascii="Times New Roman" w:hAnsi="Times New Roman" w:cs="Times New Roman"/>
          <w:sz w:val="32"/>
          <w:szCs w:val="32"/>
        </w:rPr>
        <w:t>în vederea înscrierii în Cartea Funciară şi a scrierii titlurilor de proprietate” conform Ordonatei de Urgenţă nr. 35/2016, privind modificarea şi completarea Legii cadastrului şi a publicităţii imobiliare nr. 7/1996</w:t>
      </w:r>
    </w:p>
    <w:p w:rsidR="00180C20" w:rsidRPr="00AD7E47" w:rsidRDefault="00180C20">
      <w:pPr>
        <w:tabs>
          <w:tab w:val="left" w:pos="337"/>
        </w:tabs>
        <w:outlineLvl w:val="0"/>
        <w:rPr>
          <w:rFonts w:ascii="Times New Roman" w:hAnsi="Times New Roman" w:cs="Times New Roman"/>
          <w:b/>
          <w:bCs/>
          <w:sz w:val="32"/>
          <w:szCs w:val="32"/>
        </w:rPr>
      </w:pPr>
      <w:bookmarkStart w:id="0" w:name="bookmark0"/>
      <w:r w:rsidRPr="00AD7E47">
        <w:rPr>
          <w:rFonts w:ascii="Times New Roman" w:hAnsi="Times New Roman" w:cs="Times New Roman"/>
          <w:b/>
          <w:bCs/>
          <w:sz w:val="32"/>
          <w:szCs w:val="32"/>
        </w:rPr>
        <w:t>I.</w:t>
      </w:r>
      <w:r w:rsidRPr="00AD7E47">
        <w:rPr>
          <w:rFonts w:ascii="Times New Roman" w:hAnsi="Times New Roman" w:cs="Times New Roman"/>
          <w:b/>
          <w:bCs/>
          <w:sz w:val="32"/>
          <w:szCs w:val="32"/>
        </w:rPr>
        <w:tab/>
        <w:t>Introducere</w:t>
      </w:r>
      <w:bookmarkEnd w:id="0"/>
    </w:p>
    <w:p w:rsidR="00180C20" w:rsidRPr="00624DD2" w:rsidRDefault="00180C20">
      <w:pPr>
        <w:tabs>
          <w:tab w:val="left" w:pos="740"/>
        </w:tabs>
        <w:ind w:left="360" w:hanging="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 xml:space="preserve">Autoritatea contractantă: COMUNA </w:t>
      </w:r>
      <w:r>
        <w:rPr>
          <w:rFonts w:ascii="Times New Roman" w:hAnsi="Times New Roman" w:cs="Times New Roman"/>
          <w:sz w:val="32"/>
          <w:szCs w:val="32"/>
        </w:rPr>
        <w:t>ŞOFRONEA</w:t>
      </w:r>
      <w:r w:rsidRPr="00624DD2">
        <w:rPr>
          <w:rFonts w:ascii="Times New Roman" w:hAnsi="Times New Roman" w:cs="Times New Roman"/>
          <w:sz w:val="32"/>
          <w:szCs w:val="32"/>
        </w:rPr>
        <w:t xml:space="preserve">, adresă: </w:t>
      </w:r>
      <w:r>
        <w:rPr>
          <w:rFonts w:ascii="Times New Roman" w:hAnsi="Times New Roman" w:cs="Times New Roman"/>
          <w:sz w:val="32"/>
          <w:szCs w:val="32"/>
        </w:rPr>
        <w:t>loc.Şofronea</w:t>
      </w:r>
      <w:r w:rsidRPr="00624DD2">
        <w:rPr>
          <w:rFonts w:ascii="Times New Roman" w:hAnsi="Times New Roman" w:cs="Times New Roman"/>
          <w:sz w:val="32"/>
          <w:szCs w:val="32"/>
        </w:rPr>
        <w:t xml:space="preserve"> comuna </w:t>
      </w:r>
      <w:r>
        <w:rPr>
          <w:rFonts w:ascii="Times New Roman" w:hAnsi="Times New Roman" w:cs="Times New Roman"/>
          <w:sz w:val="32"/>
          <w:szCs w:val="32"/>
        </w:rPr>
        <w:t>ŞOFRONEA</w:t>
      </w:r>
      <w:r w:rsidRPr="00624DD2">
        <w:rPr>
          <w:rFonts w:ascii="Times New Roman" w:hAnsi="Times New Roman" w:cs="Times New Roman"/>
          <w:sz w:val="32"/>
          <w:szCs w:val="32"/>
        </w:rPr>
        <w:t xml:space="preserve">, judeţul </w:t>
      </w:r>
      <w:r>
        <w:rPr>
          <w:rFonts w:ascii="Times New Roman" w:hAnsi="Times New Roman" w:cs="Times New Roman"/>
          <w:sz w:val="32"/>
          <w:szCs w:val="32"/>
        </w:rPr>
        <w:t>Arad c</w:t>
      </w:r>
      <w:r w:rsidRPr="00624DD2">
        <w:rPr>
          <w:rFonts w:ascii="Times New Roman" w:hAnsi="Times New Roman" w:cs="Times New Roman"/>
          <w:sz w:val="32"/>
          <w:szCs w:val="32"/>
        </w:rPr>
        <w:t xml:space="preserve">od fiscal </w:t>
      </w:r>
      <w:r>
        <w:rPr>
          <w:rFonts w:ascii="Times New Roman" w:hAnsi="Times New Roman" w:cs="Times New Roman"/>
          <w:sz w:val="32"/>
          <w:szCs w:val="32"/>
        </w:rPr>
        <w:t>3519593</w:t>
      </w:r>
      <w:r w:rsidRPr="00624DD2">
        <w:rPr>
          <w:rFonts w:ascii="Times New Roman" w:hAnsi="Times New Roman" w:cs="Times New Roman"/>
          <w:sz w:val="32"/>
          <w:szCs w:val="32"/>
        </w:rPr>
        <w:t>, telefon / fax: 025</w:t>
      </w:r>
      <w:r>
        <w:rPr>
          <w:rFonts w:ascii="Times New Roman" w:hAnsi="Times New Roman" w:cs="Times New Roman"/>
          <w:sz w:val="32"/>
          <w:szCs w:val="32"/>
        </w:rPr>
        <w:t>7416101</w:t>
      </w:r>
      <w:r w:rsidRPr="00624DD2">
        <w:rPr>
          <w:rFonts w:ascii="Times New Roman" w:hAnsi="Times New Roman" w:cs="Times New Roman"/>
          <w:sz w:val="32"/>
          <w:szCs w:val="32"/>
        </w:rPr>
        <w:t>/ 025</w:t>
      </w:r>
      <w:r>
        <w:rPr>
          <w:rFonts w:ascii="Times New Roman" w:hAnsi="Times New Roman" w:cs="Times New Roman"/>
          <w:sz w:val="32"/>
          <w:szCs w:val="32"/>
        </w:rPr>
        <w:t>7416100</w:t>
      </w:r>
    </w:p>
    <w:p w:rsidR="00180C20" w:rsidRPr="00624DD2" w:rsidRDefault="00180C20">
      <w:pPr>
        <w:tabs>
          <w:tab w:val="left" w:pos="740"/>
        </w:tabs>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 xml:space="preserve">Sursa de finanţare: </w:t>
      </w:r>
      <w:r>
        <w:rPr>
          <w:rFonts w:ascii="Times New Roman" w:hAnsi="Times New Roman" w:cs="Times New Roman"/>
          <w:sz w:val="32"/>
          <w:szCs w:val="32"/>
        </w:rPr>
        <w:t xml:space="preserve">bugetul de stat.Contract de finanţare nr.  încheiat între Oficiul de Cadastru şi Publicitate Imobiliară Arad şi UAT Comuna Şofronea  </w:t>
      </w:r>
    </w:p>
    <w:p w:rsidR="00180C20" w:rsidRPr="00624DD2" w:rsidRDefault="00180C20">
      <w:pPr>
        <w:tabs>
          <w:tab w:val="left" w:pos="740"/>
        </w:tabs>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Cod CPV: 71351810-4 - Servicii de topografie (Rev.2)</w:t>
      </w:r>
    </w:p>
    <w:p w:rsidR="00180C20" w:rsidRPr="00E31CFF" w:rsidRDefault="00180C20">
      <w:pPr>
        <w:tabs>
          <w:tab w:val="left" w:pos="337"/>
        </w:tabs>
        <w:outlineLvl w:val="0"/>
        <w:rPr>
          <w:rFonts w:ascii="Times New Roman" w:hAnsi="Times New Roman" w:cs="Times New Roman"/>
          <w:sz w:val="32"/>
          <w:szCs w:val="32"/>
        </w:rPr>
      </w:pPr>
      <w:bookmarkStart w:id="1" w:name="bookmark1"/>
      <w:r w:rsidRPr="00AD7E47">
        <w:rPr>
          <w:rFonts w:ascii="Times New Roman" w:hAnsi="Times New Roman" w:cs="Times New Roman"/>
          <w:b/>
          <w:bCs/>
          <w:sz w:val="32"/>
          <w:szCs w:val="32"/>
        </w:rPr>
        <w:t>II.</w:t>
      </w:r>
      <w:r w:rsidRPr="00AD7E47">
        <w:rPr>
          <w:rFonts w:ascii="Times New Roman" w:hAnsi="Times New Roman" w:cs="Times New Roman"/>
          <w:b/>
          <w:bCs/>
          <w:sz w:val="32"/>
          <w:szCs w:val="32"/>
        </w:rPr>
        <w:tab/>
        <w:t>Obiectul caietului de sarcini</w:t>
      </w:r>
      <w:bookmarkEnd w:id="1"/>
      <w:r>
        <w:rPr>
          <w:rFonts w:ascii="Times New Roman" w:hAnsi="Times New Roman" w:cs="Times New Roman"/>
          <w:b/>
          <w:bCs/>
          <w:sz w:val="32"/>
          <w:szCs w:val="32"/>
        </w:rPr>
        <w:t xml:space="preserve"> </w:t>
      </w:r>
      <w:r w:rsidRPr="00E31CFF">
        <w:rPr>
          <w:rFonts w:ascii="Times New Roman" w:hAnsi="Times New Roman" w:cs="Times New Roman"/>
          <w:sz w:val="32"/>
          <w:szCs w:val="32"/>
        </w:rPr>
        <w:t>face parte integrabtă din documentaţia de atribuire şi este elaborat ăn concordanţă cu necesităţile  obiective ale autorităţii contractante şi cu respectarea Specificaţiilor  tehnice de arealizare a lucrărilor sistematice de cadastru pe sectoare cadastrale în vederea înscrierii imobilelor în cartea funciară,finanţate de Agenţia Naţională de Cadastru şi Publicitate Imobiliară aprobate prin Ordinul Directorului General al ANCPI nr.879/2016.</w:t>
      </w:r>
    </w:p>
    <w:p w:rsidR="00180C20" w:rsidRDefault="00180C20" w:rsidP="00AD7E47">
      <w:pPr>
        <w:tabs>
          <w:tab w:val="left" w:pos="302"/>
        </w:tabs>
        <w:rPr>
          <w:rFonts w:ascii="Times New Roman" w:hAnsi="Times New Roman" w:cs="Times New Roman"/>
          <w:sz w:val="32"/>
          <w:szCs w:val="32"/>
        </w:rPr>
      </w:pPr>
      <w:r w:rsidRPr="00624DD2">
        <w:rPr>
          <w:rFonts w:ascii="Times New Roman" w:hAnsi="Times New Roman" w:cs="Times New Roman"/>
          <w:sz w:val="32"/>
          <w:szCs w:val="32"/>
        </w:rPr>
        <w:t>Obiectul caietului de sarcini îl constituie atribuirea contractului de servicii de cadastru având ca obiect ” Realizarea</w:t>
      </w:r>
      <w:r>
        <w:rPr>
          <w:rFonts w:ascii="Times New Roman" w:hAnsi="Times New Roman" w:cs="Times New Roman"/>
          <w:sz w:val="32"/>
          <w:szCs w:val="32"/>
        </w:rPr>
        <w:t xml:space="preserve">  lucrărilor</w:t>
      </w:r>
      <w:r w:rsidRPr="00624DD2">
        <w:rPr>
          <w:rFonts w:ascii="Times New Roman" w:hAnsi="Times New Roman" w:cs="Times New Roman"/>
          <w:sz w:val="32"/>
          <w:szCs w:val="32"/>
        </w:rPr>
        <w:t xml:space="preserve"> de </w:t>
      </w:r>
      <w:r>
        <w:rPr>
          <w:rFonts w:ascii="Times New Roman" w:hAnsi="Times New Roman" w:cs="Times New Roman"/>
          <w:sz w:val="32"/>
          <w:szCs w:val="32"/>
        </w:rPr>
        <w:t xml:space="preserve">înregistrare sistematică  pentru un număr de  aproximativ  700 de imobile,situate în extravilanul comunei Şofronea </w:t>
      </w:r>
      <w:r w:rsidRPr="00624DD2">
        <w:rPr>
          <w:rFonts w:ascii="Times New Roman" w:hAnsi="Times New Roman" w:cs="Times New Roman"/>
          <w:sz w:val="32"/>
          <w:szCs w:val="32"/>
        </w:rPr>
        <w:t>”</w:t>
      </w:r>
      <w:r>
        <w:rPr>
          <w:rFonts w:ascii="Times New Roman" w:hAnsi="Times New Roman" w:cs="Times New Roman"/>
          <w:sz w:val="32"/>
          <w:szCs w:val="32"/>
        </w:rPr>
        <w:t>,</w:t>
      </w:r>
      <w:r w:rsidRPr="00624DD2">
        <w:rPr>
          <w:rFonts w:ascii="Times New Roman" w:hAnsi="Times New Roman" w:cs="Times New Roman"/>
          <w:sz w:val="32"/>
          <w:szCs w:val="32"/>
        </w:rPr>
        <w:t>în vederea înscrierii în Cartea Funciară şi a scrierii titlurilor de proprietate” conform Ordonatei de Urgenţă nr. 35/2016, privind modificarea şi completarea Legii cadastrului şi a publicităţii imobiliare nr. 7/1996</w:t>
      </w:r>
      <w:r>
        <w:rPr>
          <w:rFonts w:ascii="Times New Roman" w:hAnsi="Times New Roman" w:cs="Times New Roman"/>
          <w:sz w:val="32"/>
          <w:szCs w:val="32"/>
        </w:rPr>
        <w:t>.</w:t>
      </w:r>
    </w:p>
    <w:p w:rsidR="00180C20" w:rsidRDefault="00180C20" w:rsidP="00AD7E47">
      <w:pPr>
        <w:tabs>
          <w:tab w:val="left" w:pos="302"/>
        </w:tabs>
        <w:rPr>
          <w:rFonts w:ascii="Times New Roman" w:hAnsi="Times New Roman" w:cs="Times New Roman"/>
          <w:sz w:val="32"/>
          <w:szCs w:val="32"/>
        </w:rPr>
      </w:pPr>
    </w:p>
    <w:p w:rsidR="00180C20" w:rsidRPr="00624DD2" w:rsidRDefault="00180C20" w:rsidP="00AD7E47">
      <w:pPr>
        <w:tabs>
          <w:tab w:val="left" w:pos="302"/>
        </w:tabs>
        <w:rPr>
          <w:rFonts w:ascii="Times New Roman" w:hAnsi="Times New Roman" w:cs="Times New Roman"/>
          <w:sz w:val="32"/>
          <w:szCs w:val="32"/>
        </w:rPr>
      </w:pPr>
    </w:p>
    <w:p w:rsidR="00180C20" w:rsidRDefault="00180C20">
      <w:pPr>
        <w:ind w:firstLine="360"/>
        <w:rPr>
          <w:rFonts w:ascii="Times New Roman" w:hAnsi="Times New Roman" w:cs="Times New Roman"/>
          <w:sz w:val="32"/>
          <w:szCs w:val="32"/>
        </w:rPr>
      </w:pPr>
    </w:p>
    <w:p w:rsidR="00180C20" w:rsidRPr="00AD7E47" w:rsidRDefault="00180C20">
      <w:pPr>
        <w:ind w:firstLine="360"/>
        <w:outlineLvl w:val="0"/>
        <w:rPr>
          <w:rFonts w:ascii="Times New Roman" w:hAnsi="Times New Roman" w:cs="Times New Roman"/>
          <w:b/>
          <w:bCs/>
          <w:sz w:val="32"/>
          <w:szCs w:val="32"/>
        </w:rPr>
      </w:pPr>
      <w:bookmarkStart w:id="2" w:name="bookmark2"/>
      <w:r w:rsidRPr="00AD7E47">
        <w:rPr>
          <w:rFonts w:ascii="Times New Roman" w:hAnsi="Times New Roman" w:cs="Times New Roman"/>
          <w:b/>
          <w:bCs/>
          <w:sz w:val="32"/>
          <w:szCs w:val="32"/>
        </w:rPr>
        <w:t>2.1. Definirea lucrărilor sistematice de cadastru</w:t>
      </w:r>
      <w:bookmarkEnd w:id="2"/>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Lucrările sistematice de cadastru reprezintă:</w:t>
      </w:r>
    </w:p>
    <w:p w:rsidR="00180C20" w:rsidRPr="00624DD2" w:rsidRDefault="00180C20">
      <w:pPr>
        <w:tabs>
          <w:tab w:val="left" w:pos="930"/>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Identificarea, măsurarea, descrierea şi înregistrarea imobilelor în documentele tehnice, reprezentarea acestora pe planuri cadastrale şi stocarea datelor pe suporturi informatice;</w:t>
      </w:r>
    </w:p>
    <w:p w:rsidR="00180C20" w:rsidRPr="00624DD2" w:rsidRDefault="00180C20">
      <w:pPr>
        <w:tabs>
          <w:tab w:val="left" w:pos="930"/>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Identificarea proprietarilor, a posesorilor şi a altor deţinători de imobile, în vederea înscrierii în cartea funciară;</w:t>
      </w:r>
    </w:p>
    <w:p w:rsidR="00180C20" w:rsidRPr="00624DD2" w:rsidRDefault="00180C20">
      <w:pPr>
        <w:tabs>
          <w:tab w:val="left" w:pos="930"/>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Afişarea publică a rezultatelor obţinute în urma executării lucrărilor sistematice de cadastru, rectificarea erorilor semnalate de către deţinători şi deschiderea noilor cărţi funciare. Cadastrul determină poziţia limitelor imobilelor, pe bază de măsurători.</w:t>
      </w:r>
    </w:p>
    <w:p w:rsidR="00180C20" w:rsidRDefault="00180C20" w:rsidP="00E31CFF">
      <w:pPr>
        <w:tabs>
          <w:tab w:val="center" w:pos="7306"/>
          <w:tab w:val="center" w:pos="8895"/>
        </w:tabs>
        <w:rPr>
          <w:rFonts w:ascii="Times New Roman" w:hAnsi="Times New Roman" w:cs="Times New Roman"/>
          <w:sz w:val="32"/>
          <w:szCs w:val="32"/>
        </w:rPr>
      </w:pPr>
      <w:r w:rsidRPr="00624DD2">
        <w:rPr>
          <w:rFonts w:ascii="Times New Roman" w:hAnsi="Times New Roman" w:cs="Times New Roman"/>
          <w:sz w:val="32"/>
          <w:szCs w:val="32"/>
        </w:rPr>
        <w:t>Cartea funciară cuprinde descrierea imobilelor şi înscrierile referitoare la drepturile reale imobiliare, la drepturile personale, actele, faptele sau raporturile juridice</w:t>
      </w:r>
      <w:r>
        <w:rPr>
          <w:rFonts w:ascii="Times New Roman" w:hAnsi="Times New Roman" w:cs="Times New Roman"/>
          <w:sz w:val="32"/>
          <w:szCs w:val="32"/>
        </w:rPr>
        <w:t xml:space="preserve"> </w:t>
      </w:r>
      <w:r w:rsidRPr="00624DD2">
        <w:rPr>
          <w:rFonts w:ascii="Times New Roman" w:hAnsi="Times New Roman" w:cs="Times New Roman"/>
          <w:sz w:val="32"/>
          <w:szCs w:val="32"/>
        </w:rPr>
        <w:t>în</w:t>
      </w:r>
      <w:r>
        <w:rPr>
          <w:rFonts w:ascii="Times New Roman" w:hAnsi="Times New Roman" w:cs="Times New Roman"/>
          <w:sz w:val="32"/>
          <w:szCs w:val="32"/>
        </w:rPr>
        <w:t xml:space="preserve"> le</w:t>
      </w:r>
      <w:r w:rsidRPr="00624DD2">
        <w:rPr>
          <w:rFonts w:ascii="Times New Roman" w:hAnsi="Times New Roman" w:cs="Times New Roman"/>
          <w:sz w:val="32"/>
          <w:szCs w:val="32"/>
        </w:rPr>
        <w:t>gătură</w:t>
      </w:r>
      <w:r>
        <w:rPr>
          <w:rFonts w:ascii="Times New Roman" w:hAnsi="Times New Roman" w:cs="Times New Roman"/>
          <w:sz w:val="32"/>
          <w:szCs w:val="32"/>
        </w:rPr>
        <w:t xml:space="preserve"> cu </w:t>
      </w:r>
      <w:r w:rsidRPr="00624DD2">
        <w:rPr>
          <w:rFonts w:ascii="Times New Roman" w:hAnsi="Times New Roman" w:cs="Times New Roman"/>
          <w:sz w:val="32"/>
          <w:szCs w:val="32"/>
        </w:rPr>
        <w:t>imobilele,precum şi sarcinile care grevează imobilul sau modul de exercitare adreptului</w:t>
      </w:r>
      <w:r w:rsidRPr="00624DD2">
        <w:rPr>
          <w:rFonts w:ascii="Times New Roman" w:hAnsi="Times New Roman" w:cs="Times New Roman"/>
          <w:sz w:val="32"/>
          <w:szCs w:val="32"/>
        </w:rPr>
        <w:tab/>
        <w:t>de</w:t>
      </w:r>
      <w:r>
        <w:rPr>
          <w:rFonts w:ascii="Times New Roman" w:hAnsi="Times New Roman" w:cs="Times New Roman"/>
          <w:sz w:val="32"/>
          <w:szCs w:val="32"/>
        </w:rPr>
        <w:t xml:space="preserve">  proprietate</w:t>
      </w:r>
      <w:r w:rsidRPr="00624DD2">
        <w:rPr>
          <w:rFonts w:ascii="Times New Roman" w:hAnsi="Times New Roman" w:cs="Times New Roman"/>
          <w:sz w:val="32"/>
          <w:szCs w:val="32"/>
        </w:rPr>
        <w:t>.</w:t>
      </w:r>
    </w:p>
    <w:p w:rsidR="00180C20" w:rsidRDefault="00180C20" w:rsidP="00E31CFF">
      <w:pPr>
        <w:tabs>
          <w:tab w:val="center" w:pos="7306"/>
          <w:tab w:val="center" w:pos="7566"/>
          <w:tab w:val="center" w:pos="8458"/>
          <w:tab w:val="center" w:pos="8895"/>
        </w:tabs>
        <w:rPr>
          <w:rFonts w:ascii="Times New Roman" w:hAnsi="Times New Roman" w:cs="Times New Roman"/>
          <w:sz w:val="32"/>
          <w:szCs w:val="32"/>
        </w:rPr>
      </w:pPr>
      <w:r w:rsidRPr="00624DD2">
        <w:rPr>
          <w:rFonts w:ascii="Times New Roman" w:hAnsi="Times New Roman" w:cs="Times New Roman"/>
          <w:sz w:val="32"/>
          <w:szCs w:val="32"/>
        </w:rPr>
        <w:t>Prin</w:t>
      </w:r>
      <w:r>
        <w:rPr>
          <w:rFonts w:ascii="Times New Roman" w:hAnsi="Times New Roman" w:cs="Times New Roman"/>
          <w:sz w:val="32"/>
          <w:szCs w:val="32"/>
        </w:rPr>
        <w:t xml:space="preserve"> </w:t>
      </w:r>
      <w:r w:rsidRPr="00624DD2">
        <w:rPr>
          <w:rFonts w:ascii="Times New Roman" w:hAnsi="Times New Roman" w:cs="Times New Roman"/>
          <w:sz w:val="32"/>
          <w:szCs w:val="32"/>
        </w:rPr>
        <w:t>deţinător de imobil, se înţelege titularul dreptului de proprietate, al altor drepturi reale asupra acestuia sau cel care, potrivit legii civile, are calitatea de posesor.</w:t>
      </w:r>
    </w:p>
    <w:p w:rsidR="00180C20" w:rsidRPr="00624DD2" w:rsidRDefault="00180C20" w:rsidP="00E31CFF">
      <w:pPr>
        <w:tabs>
          <w:tab w:val="center" w:pos="7306"/>
          <w:tab w:val="center" w:pos="7566"/>
          <w:tab w:val="center" w:pos="8458"/>
          <w:tab w:val="center" w:pos="8895"/>
        </w:tabs>
        <w:rPr>
          <w:rFonts w:ascii="Times New Roman" w:hAnsi="Times New Roman" w:cs="Times New Roman"/>
          <w:sz w:val="32"/>
          <w:szCs w:val="32"/>
        </w:rPr>
      </w:pPr>
    </w:p>
    <w:p w:rsidR="00180C20" w:rsidRDefault="00180C20">
      <w:pPr>
        <w:tabs>
          <w:tab w:val="left" w:pos="337"/>
        </w:tabs>
        <w:outlineLvl w:val="0"/>
        <w:rPr>
          <w:rFonts w:ascii="Times New Roman" w:hAnsi="Times New Roman" w:cs="Times New Roman"/>
          <w:b/>
          <w:bCs/>
          <w:sz w:val="32"/>
          <w:szCs w:val="32"/>
        </w:rPr>
      </w:pPr>
      <w:bookmarkStart w:id="3" w:name="bookmark3"/>
      <w:r w:rsidRPr="00E31CFF">
        <w:rPr>
          <w:rFonts w:ascii="Times New Roman" w:hAnsi="Times New Roman" w:cs="Times New Roman"/>
          <w:b/>
          <w:bCs/>
          <w:sz w:val="32"/>
          <w:szCs w:val="32"/>
        </w:rPr>
        <w:t>III.</w:t>
      </w:r>
      <w:r w:rsidRPr="00E31CFF">
        <w:rPr>
          <w:rFonts w:ascii="Times New Roman" w:hAnsi="Times New Roman" w:cs="Times New Roman"/>
          <w:b/>
          <w:bCs/>
          <w:sz w:val="32"/>
          <w:szCs w:val="32"/>
        </w:rPr>
        <w:tab/>
        <w:t>Etapele lucrărilor sistematice de cadastru</w:t>
      </w:r>
      <w:bookmarkEnd w:id="3"/>
    </w:p>
    <w:p w:rsidR="00180C20" w:rsidRPr="00E31CFF" w:rsidRDefault="00180C20">
      <w:pPr>
        <w:tabs>
          <w:tab w:val="left" w:pos="337"/>
        </w:tabs>
        <w:outlineLvl w:val="0"/>
        <w:rPr>
          <w:rFonts w:ascii="Times New Roman" w:hAnsi="Times New Roman" w:cs="Times New Roman"/>
          <w:b/>
          <w:bCs/>
          <w:sz w:val="32"/>
          <w:szCs w:val="32"/>
        </w:rPr>
      </w:pPr>
    </w:p>
    <w:p w:rsidR="00180C20" w:rsidRPr="00624DD2" w:rsidRDefault="00180C20">
      <w:pPr>
        <w:tabs>
          <w:tab w:val="left" w:pos="337"/>
        </w:tabs>
        <w:rPr>
          <w:rFonts w:ascii="Times New Roman" w:hAnsi="Times New Roman" w:cs="Times New Roman"/>
          <w:sz w:val="32"/>
          <w:szCs w:val="32"/>
        </w:rPr>
      </w:pPr>
      <w:r w:rsidRPr="00624DD2">
        <w:rPr>
          <w:rFonts w:ascii="Times New Roman" w:hAnsi="Times New Roman" w:cs="Times New Roman"/>
          <w:sz w:val="32"/>
          <w:szCs w:val="32"/>
        </w:rPr>
        <w:t>a)</w:t>
      </w:r>
      <w:r w:rsidRPr="00624DD2">
        <w:rPr>
          <w:rFonts w:ascii="Times New Roman" w:hAnsi="Times New Roman" w:cs="Times New Roman"/>
          <w:sz w:val="32"/>
          <w:szCs w:val="32"/>
        </w:rPr>
        <w:tab/>
        <w:t>Organizarea şi desfăşurarea campaniei de informare publică, la nivel naţional şi local care are ca scop înştiinţarea cetăţenilor cu privire la începerea lucrărilor de înregistrare sistematică şi cu privire la beneficiile, drepturile şi obligaţiile acestora pe parcursul procesului de înregistrare sistematică.</w:t>
      </w:r>
    </w:p>
    <w:p w:rsidR="00180C20" w:rsidRPr="00624DD2" w:rsidRDefault="00180C20">
      <w:pPr>
        <w:tabs>
          <w:tab w:val="left" w:pos="337"/>
        </w:tabs>
        <w:rPr>
          <w:rFonts w:ascii="Times New Roman" w:hAnsi="Times New Roman" w:cs="Times New Roman"/>
          <w:sz w:val="32"/>
          <w:szCs w:val="32"/>
        </w:rPr>
      </w:pPr>
      <w:r w:rsidRPr="00624DD2">
        <w:rPr>
          <w:rFonts w:ascii="Times New Roman" w:hAnsi="Times New Roman" w:cs="Times New Roman"/>
          <w:sz w:val="32"/>
          <w:szCs w:val="32"/>
        </w:rPr>
        <w:t>b)</w:t>
      </w:r>
      <w:r w:rsidRPr="00624DD2">
        <w:rPr>
          <w:rFonts w:ascii="Times New Roman" w:hAnsi="Times New Roman" w:cs="Times New Roman"/>
          <w:sz w:val="32"/>
          <w:szCs w:val="32"/>
        </w:rPr>
        <w:tab/>
        <w:t>Realizarea lucrărilor premergătoare cadastrului: identificarea limitelor UAT, stabilirea sectoarelor cadastrale, analizarea şi integrarea informaţiilor preluate de la OCPI, primărie sau alte instituţii şi autorităţi publice, ori din alte surse;</w:t>
      </w:r>
    </w:p>
    <w:p w:rsidR="00180C20" w:rsidRPr="00624DD2" w:rsidRDefault="00180C20">
      <w:pPr>
        <w:tabs>
          <w:tab w:val="left" w:pos="337"/>
        </w:tabs>
        <w:rPr>
          <w:rFonts w:ascii="Times New Roman" w:hAnsi="Times New Roman" w:cs="Times New Roman"/>
          <w:sz w:val="32"/>
          <w:szCs w:val="32"/>
        </w:rPr>
      </w:pPr>
      <w:r w:rsidRPr="00624DD2">
        <w:rPr>
          <w:rFonts w:ascii="Times New Roman" w:hAnsi="Times New Roman" w:cs="Times New Roman"/>
          <w:sz w:val="32"/>
          <w:szCs w:val="32"/>
        </w:rPr>
        <w:t>c)</w:t>
      </w:r>
      <w:r w:rsidRPr="00624DD2">
        <w:rPr>
          <w:rFonts w:ascii="Times New Roman" w:hAnsi="Times New Roman" w:cs="Times New Roman"/>
          <w:sz w:val="32"/>
          <w:szCs w:val="32"/>
        </w:rPr>
        <w:tab/>
        <w:t>Derularea lucrărilor de specialitate: realizarea interviurilor la teren având ca scop identificarea amplasamentelor şi a limitelor imobilelor, realizarea măsurătorilor cadastrale, identificarea deţinătorilor legali ai imobilelor şi colectarea actelor juridice;</w:t>
      </w:r>
    </w:p>
    <w:p w:rsidR="00180C20" w:rsidRPr="00624DD2" w:rsidRDefault="00180C20">
      <w:pPr>
        <w:tabs>
          <w:tab w:val="left" w:pos="328"/>
        </w:tabs>
        <w:rPr>
          <w:rFonts w:ascii="Times New Roman" w:hAnsi="Times New Roman" w:cs="Times New Roman"/>
          <w:sz w:val="32"/>
          <w:szCs w:val="32"/>
        </w:rPr>
      </w:pPr>
      <w:r w:rsidRPr="00624DD2">
        <w:rPr>
          <w:rFonts w:ascii="Times New Roman" w:hAnsi="Times New Roman" w:cs="Times New Roman"/>
          <w:sz w:val="32"/>
          <w:szCs w:val="32"/>
        </w:rPr>
        <w:t>d)</w:t>
      </w:r>
      <w:r w:rsidRPr="00624DD2">
        <w:rPr>
          <w:rFonts w:ascii="Times New Roman" w:hAnsi="Times New Roman" w:cs="Times New Roman"/>
          <w:sz w:val="32"/>
          <w:szCs w:val="32"/>
        </w:rPr>
        <w:tab/>
        <w:t>Actualizarea informaţiilor culese din teren cu cele din înregistrarea sporadică şi întocmirea documentelor tehnice cadastrale;</w:t>
      </w:r>
    </w:p>
    <w:p w:rsidR="00180C20" w:rsidRPr="00624DD2" w:rsidRDefault="00180C20">
      <w:pPr>
        <w:tabs>
          <w:tab w:val="left" w:pos="328"/>
        </w:tabs>
        <w:rPr>
          <w:rFonts w:ascii="Times New Roman" w:hAnsi="Times New Roman" w:cs="Times New Roman"/>
          <w:sz w:val="32"/>
          <w:szCs w:val="32"/>
        </w:rPr>
      </w:pPr>
      <w:r w:rsidRPr="00624DD2">
        <w:rPr>
          <w:rFonts w:ascii="Times New Roman" w:hAnsi="Times New Roman" w:cs="Times New Roman"/>
          <w:sz w:val="32"/>
          <w:szCs w:val="32"/>
        </w:rPr>
        <w:t>e)</w:t>
      </w:r>
      <w:r w:rsidRPr="00624DD2">
        <w:rPr>
          <w:rFonts w:ascii="Times New Roman" w:hAnsi="Times New Roman" w:cs="Times New Roman"/>
          <w:sz w:val="32"/>
          <w:szCs w:val="32"/>
        </w:rPr>
        <w:tab/>
        <w:t>Recepţia documentelor tehnice cadastrale de către comisia de recepţie desemnată în acest scop;</w:t>
      </w:r>
    </w:p>
    <w:p w:rsidR="00180C20" w:rsidRPr="00624DD2" w:rsidRDefault="00180C20">
      <w:pPr>
        <w:tabs>
          <w:tab w:val="left" w:pos="328"/>
        </w:tabs>
        <w:rPr>
          <w:rFonts w:ascii="Times New Roman" w:hAnsi="Times New Roman" w:cs="Times New Roman"/>
          <w:sz w:val="32"/>
          <w:szCs w:val="32"/>
        </w:rPr>
      </w:pPr>
      <w:r w:rsidRPr="00624DD2">
        <w:rPr>
          <w:rFonts w:ascii="Times New Roman" w:hAnsi="Times New Roman" w:cs="Times New Roman"/>
          <w:sz w:val="32"/>
          <w:szCs w:val="32"/>
        </w:rPr>
        <w:t>f)</w:t>
      </w:r>
      <w:r w:rsidRPr="00624DD2">
        <w:rPr>
          <w:rFonts w:ascii="Times New Roman" w:hAnsi="Times New Roman" w:cs="Times New Roman"/>
          <w:sz w:val="32"/>
          <w:szCs w:val="32"/>
        </w:rPr>
        <w:tab/>
        <w:t>Derularea campaniei de informare cu privire la afişarea documentelor tehnice ale cadastrului;</w:t>
      </w:r>
    </w:p>
    <w:p w:rsidR="00180C20" w:rsidRPr="00624DD2" w:rsidRDefault="00180C20">
      <w:pPr>
        <w:tabs>
          <w:tab w:val="left" w:pos="328"/>
        </w:tabs>
        <w:rPr>
          <w:rFonts w:ascii="Times New Roman" w:hAnsi="Times New Roman" w:cs="Times New Roman"/>
          <w:sz w:val="32"/>
          <w:szCs w:val="32"/>
        </w:rPr>
      </w:pPr>
      <w:r w:rsidRPr="00624DD2">
        <w:rPr>
          <w:rFonts w:ascii="Times New Roman" w:hAnsi="Times New Roman" w:cs="Times New Roman"/>
          <w:sz w:val="32"/>
          <w:szCs w:val="32"/>
        </w:rPr>
        <w:t>g)</w:t>
      </w:r>
      <w:r w:rsidRPr="00624DD2">
        <w:rPr>
          <w:rFonts w:ascii="Times New Roman" w:hAnsi="Times New Roman" w:cs="Times New Roman"/>
          <w:sz w:val="32"/>
          <w:szCs w:val="32"/>
        </w:rPr>
        <w:tab/>
        <w:t>Publicarea şi afişarea, în condiţiile legii, a documentelor tehnice cadastrale;</w:t>
      </w:r>
    </w:p>
    <w:p w:rsidR="00180C20" w:rsidRPr="00624DD2" w:rsidRDefault="00180C20">
      <w:pPr>
        <w:tabs>
          <w:tab w:val="left" w:pos="328"/>
        </w:tabs>
        <w:rPr>
          <w:rFonts w:ascii="Times New Roman" w:hAnsi="Times New Roman" w:cs="Times New Roman"/>
          <w:sz w:val="32"/>
          <w:szCs w:val="32"/>
        </w:rPr>
      </w:pPr>
      <w:r w:rsidRPr="00624DD2">
        <w:rPr>
          <w:rFonts w:ascii="Times New Roman" w:hAnsi="Times New Roman" w:cs="Times New Roman"/>
          <w:sz w:val="32"/>
          <w:szCs w:val="32"/>
        </w:rPr>
        <w:t>h)</w:t>
      </w:r>
      <w:r w:rsidRPr="00624DD2">
        <w:rPr>
          <w:rFonts w:ascii="Times New Roman" w:hAnsi="Times New Roman" w:cs="Times New Roman"/>
          <w:sz w:val="32"/>
          <w:szCs w:val="32"/>
        </w:rPr>
        <w:tab/>
        <w:t>înregistrarea şi soluţionarea cererilor de rectificare a documentelor tehnice cadastrale publicate;</w:t>
      </w:r>
    </w:p>
    <w:p w:rsidR="00180C20" w:rsidRPr="00624DD2" w:rsidRDefault="00180C20">
      <w:pPr>
        <w:tabs>
          <w:tab w:val="left" w:pos="328"/>
        </w:tabs>
        <w:rPr>
          <w:rFonts w:ascii="Times New Roman" w:hAnsi="Times New Roman" w:cs="Times New Roman"/>
          <w:sz w:val="32"/>
          <w:szCs w:val="32"/>
        </w:rPr>
      </w:pPr>
      <w:r w:rsidRPr="00624DD2">
        <w:rPr>
          <w:rFonts w:ascii="Times New Roman" w:hAnsi="Times New Roman" w:cs="Times New Roman"/>
          <w:sz w:val="32"/>
          <w:szCs w:val="32"/>
        </w:rPr>
        <w:t>i)</w:t>
      </w:r>
      <w:r w:rsidRPr="00624DD2">
        <w:rPr>
          <w:rFonts w:ascii="Times New Roman" w:hAnsi="Times New Roman" w:cs="Times New Roman"/>
          <w:sz w:val="32"/>
          <w:szCs w:val="32"/>
        </w:rPr>
        <w:tab/>
        <w:t>Actualizarea documentelor tehnice ale cadastrului, în urma soluţionării cererilor de rectificare şi ca urmare a integrării lucrărilor sporadice înregistrate în perioada de publicare;</w:t>
      </w:r>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j) închiderea lucrărilor sistematice de cadastru, în vederea înscrierii în cartea funciară, deschiderea noilor cărţi funciare şi închiderea vechilor evidenţe de cadastru şi carte funciară, prin ordin al directorului general al ANCPI, publicat în Monitorul Oficial, Partea I;</w:t>
      </w:r>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k) Comunicarea în condiţiile Legii, a extrasului de carte funciară pentru informare şi a extrasului din noul plan cadastral;</w:t>
      </w:r>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1) Arhivarea documentelor care stau la baza înregistrării imobilelor în sistemul integrat de cadastru şi carte funciară;</w:t>
      </w:r>
    </w:p>
    <w:p w:rsidR="00180C20" w:rsidRDefault="00180C20">
      <w:pPr>
        <w:rPr>
          <w:rFonts w:ascii="Times New Roman" w:hAnsi="Times New Roman" w:cs="Times New Roman"/>
          <w:sz w:val="32"/>
          <w:szCs w:val="32"/>
        </w:rPr>
      </w:pPr>
      <w:r w:rsidRPr="00624DD2">
        <w:rPr>
          <w:rFonts w:ascii="Times New Roman" w:hAnsi="Times New Roman" w:cs="Times New Roman"/>
          <w:sz w:val="32"/>
          <w:szCs w:val="32"/>
        </w:rPr>
        <w:t>m) Eliberarea de către notarul public, în condiţiile legii, a certificatului pentru înscrierea în cartea funciară a posesorilor ca proprietari.</w:t>
      </w:r>
    </w:p>
    <w:p w:rsidR="00180C20" w:rsidRPr="00624DD2" w:rsidRDefault="00180C20">
      <w:pPr>
        <w:rPr>
          <w:rFonts w:ascii="Times New Roman" w:hAnsi="Times New Roman" w:cs="Times New Roman"/>
          <w:sz w:val="32"/>
          <w:szCs w:val="32"/>
        </w:rPr>
      </w:pPr>
    </w:p>
    <w:p w:rsidR="00180C20" w:rsidRPr="00E31CFF" w:rsidRDefault="00180C20">
      <w:pPr>
        <w:tabs>
          <w:tab w:val="left" w:pos="347"/>
        </w:tabs>
        <w:outlineLvl w:val="0"/>
        <w:rPr>
          <w:rFonts w:ascii="Times New Roman" w:hAnsi="Times New Roman" w:cs="Times New Roman"/>
          <w:b/>
          <w:bCs/>
          <w:sz w:val="32"/>
          <w:szCs w:val="32"/>
        </w:rPr>
      </w:pPr>
      <w:bookmarkStart w:id="4" w:name="bookmark4"/>
      <w:r w:rsidRPr="00E31CFF">
        <w:rPr>
          <w:rFonts w:ascii="Times New Roman" w:hAnsi="Times New Roman" w:cs="Times New Roman"/>
          <w:b/>
          <w:bCs/>
          <w:sz w:val="32"/>
          <w:szCs w:val="32"/>
        </w:rPr>
        <w:t>IV.</w:t>
      </w:r>
      <w:r w:rsidRPr="00E31CFF">
        <w:rPr>
          <w:rFonts w:ascii="Times New Roman" w:hAnsi="Times New Roman" w:cs="Times New Roman"/>
          <w:b/>
          <w:bCs/>
          <w:sz w:val="32"/>
          <w:szCs w:val="32"/>
        </w:rPr>
        <w:tab/>
        <w:t>Valoarea contractului sau contractelor</w:t>
      </w:r>
      <w:bookmarkEnd w:id="4"/>
    </w:p>
    <w:p w:rsidR="00180C20" w:rsidRDefault="00180C20">
      <w:pPr>
        <w:rPr>
          <w:rFonts w:ascii="Times New Roman" w:hAnsi="Times New Roman" w:cs="Times New Roman"/>
          <w:sz w:val="32"/>
          <w:szCs w:val="32"/>
        </w:rPr>
      </w:pPr>
      <w:r w:rsidRPr="00624DD2">
        <w:rPr>
          <w:rFonts w:ascii="Times New Roman" w:hAnsi="Times New Roman" w:cs="Times New Roman"/>
          <w:sz w:val="32"/>
          <w:szCs w:val="32"/>
        </w:rPr>
        <w:t xml:space="preserve">Valoarea contractului va fi de </w:t>
      </w:r>
      <w:r>
        <w:rPr>
          <w:rFonts w:ascii="Times New Roman" w:hAnsi="Times New Roman" w:cs="Times New Roman"/>
          <w:sz w:val="32"/>
          <w:szCs w:val="32"/>
        </w:rPr>
        <w:t>6</w:t>
      </w:r>
      <w:r w:rsidRPr="00624DD2">
        <w:rPr>
          <w:rFonts w:ascii="Times New Roman" w:hAnsi="Times New Roman" w:cs="Times New Roman"/>
          <w:sz w:val="32"/>
          <w:szCs w:val="32"/>
        </w:rPr>
        <w:t xml:space="preserve"> lei / </w:t>
      </w:r>
      <w:r>
        <w:rPr>
          <w:rFonts w:ascii="Times New Roman" w:hAnsi="Times New Roman" w:cs="Times New Roman"/>
          <w:sz w:val="32"/>
          <w:szCs w:val="32"/>
        </w:rPr>
        <w:t>imobil cu</w:t>
      </w:r>
      <w:r w:rsidRPr="00624DD2">
        <w:rPr>
          <w:rFonts w:ascii="Times New Roman" w:hAnsi="Times New Roman" w:cs="Times New Roman"/>
          <w:sz w:val="32"/>
          <w:szCs w:val="32"/>
        </w:rPr>
        <w:t xml:space="preserve"> TVA</w:t>
      </w:r>
      <w:r>
        <w:rPr>
          <w:rFonts w:ascii="Times New Roman" w:hAnsi="Times New Roman" w:cs="Times New Roman"/>
          <w:sz w:val="32"/>
          <w:szCs w:val="32"/>
        </w:rPr>
        <w:t xml:space="preserve"> inclus,conform Ordinului nr.819/2016 al ANCPI privind aprobarea procedurii şi a modalităţii de alocare a sumelor pentru lucrările de înregistrare  sistematică iniţiate de uităţile administrativ-teritoriale.</w:t>
      </w:r>
    </w:p>
    <w:p w:rsidR="00180C20" w:rsidRPr="00624DD2" w:rsidRDefault="00180C20">
      <w:pPr>
        <w:rPr>
          <w:rFonts w:ascii="Times New Roman" w:hAnsi="Times New Roman" w:cs="Times New Roman"/>
          <w:sz w:val="32"/>
          <w:szCs w:val="32"/>
        </w:rPr>
      </w:pPr>
    </w:p>
    <w:p w:rsidR="00180C20" w:rsidRPr="00E31CFF" w:rsidRDefault="00180C20">
      <w:pPr>
        <w:tabs>
          <w:tab w:val="left" w:pos="347"/>
        </w:tabs>
        <w:outlineLvl w:val="0"/>
        <w:rPr>
          <w:rFonts w:ascii="Times New Roman" w:hAnsi="Times New Roman" w:cs="Times New Roman"/>
          <w:b/>
          <w:bCs/>
          <w:sz w:val="32"/>
          <w:szCs w:val="32"/>
        </w:rPr>
      </w:pPr>
      <w:bookmarkStart w:id="5" w:name="bookmark5"/>
      <w:r w:rsidRPr="00E31CFF">
        <w:rPr>
          <w:rFonts w:ascii="Times New Roman" w:hAnsi="Times New Roman" w:cs="Times New Roman"/>
          <w:b/>
          <w:bCs/>
          <w:sz w:val="32"/>
          <w:szCs w:val="32"/>
        </w:rPr>
        <w:t>V.</w:t>
      </w:r>
      <w:r w:rsidRPr="00E31CFF">
        <w:rPr>
          <w:rFonts w:ascii="Times New Roman" w:hAnsi="Times New Roman" w:cs="Times New Roman"/>
          <w:b/>
          <w:bCs/>
          <w:sz w:val="32"/>
          <w:szCs w:val="32"/>
        </w:rPr>
        <w:tab/>
        <w:t>Durata de execuţie</w:t>
      </w:r>
      <w:bookmarkEnd w:id="5"/>
    </w:p>
    <w:p w:rsidR="00180C20" w:rsidRDefault="00180C20">
      <w:pPr>
        <w:rPr>
          <w:rFonts w:ascii="Times New Roman" w:hAnsi="Times New Roman" w:cs="Times New Roman"/>
          <w:sz w:val="32"/>
          <w:szCs w:val="32"/>
        </w:rPr>
      </w:pPr>
      <w:r w:rsidRPr="00624DD2">
        <w:rPr>
          <w:rFonts w:ascii="Times New Roman" w:hAnsi="Times New Roman" w:cs="Times New Roman"/>
          <w:sz w:val="32"/>
          <w:szCs w:val="32"/>
        </w:rPr>
        <w:t xml:space="preserve">Durata de execuţie va fi </w:t>
      </w:r>
      <w:r>
        <w:rPr>
          <w:rFonts w:ascii="Times New Roman" w:hAnsi="Times New Roman" w:cs="Times New Roman"/>
          <w:sz w:val="32"/>
          <w:szCs w:val="32"/>
        </w:rPr>
        <w:t>conform „specificaţiilor tehnice de realizare a lucrărilor sistematice de cadastru pe sectoare cadastrale,până la data de</w:t>
      </w:r>
    </w:p>
    <w:p w:rsidR="00180C20" w:rsidRDefault="00180C20">
      <w:pPr>
        <w:rPr>
          <w:rFonts w:ascii="Times New Roman" w:hAnsi="Times New Roman" w:cs="Times New Roman"/>
          <w:sz w:val="32"/>
          <w:szCs w:val="32"/>
        </w:rPr>
      </w:pPr>
      <w:r>
        <w:rPr>
          <w:rFonts w:ascii="Times New Roman" w:hAnsi="Times New Roman" w:cs="Times New Roman"/>
          <w:sz w:val="32"/>
          <w:szCs w:val="32"/>
        </w:rPr>
        <w:t>1.12.2017-Recepţie finală cu  Proces Verbal de recepţie cu respectarea</w:t>
      </w:r>
    </w:p>
    <w:p w:rsidR="00180C20" w:rsidRDefault="00180C20">
      <w:pPr>
        <w:rPr>
          <w:rFonts w:ascii="Times New Roman" w:hAnsi="Times New Roman" w:cs="Times New Roman"/>
          <w:sz w:val="32"/>
          <w:szCs w:val="32"/>
        </w:rPr>
      </w:pPr>
      <w:r>
        <w:rPr>
          <w:rFonts w:ascii="Times New Roman" w:hAnsi="Times New Roman" w:cs="Times New Roman"/>
          <w:sz w:val="32"/>
          <w:szCs w:val="32"/>
        </w:rPr>
        <w:t>Tuturor termenelor prevăzute în specificaţiile tehnice aprobate prin Ordinul</w:t>
      </w:r>
    </w:p>
    <w:p w:rsidR="00180C20" w:rsidRDefault="00180C20">
      <w:pPr>
        <w:rPr>
          <w:rFonts w:ascii="Times New Roman" w:hAnsi="Times New Roman" w:cs="Times New Roman"/>
          <w:sz w:val="32"/>
          <w:szCs w:val="32"/>
        </w:rPr>
      </w:pPr>
      <w:r>
        <w:rPr>
          <w:rFonts w:ascii="Times New Roman" w:hAnsi="Times New Roman" w:cs="Times New Roman"/>
          <w:sz w:val="32"/>
          <w:szCs w:val="32"/>
        </w:rPr>
        <w:t>979/2016.</w:t>
      </w:r>
    </w:p>
    <w:p w:rsidR="00180C20" w:rsidRPr="00624DD2" w:rsidRDefault="00180C20">
      <w:pPr>
        <w:rPr>
          <w:rFonts w:ascii="Times New Roman" w:hAnsi="Times New Roman" w:cs="Times New Roman"/>
          <w:sz w:val="32"/>
          <w:szCs w:val="32"/>
        </w:rPr>
      </w:pPr>
    </w:p>
    <w:p w:rsidR="00180C20" w:rsidRPr="003704AD" w:rsidRDefault="00180C20">
      <w:pPr>
        <w:tabs>
          <w:tab w:val="left" w:pos="347"/>
        </w:tabs>
        <w:outlineLvl w:val="0"/>
        <w:rPr>
          <w:rFonts w:ascii="Times New Roman" w:hAnsi="Times New Roman" w:cs="Times New Roman"/>
          <w:b/>
          <w:bCs/>
          <w:sz w:val="32"/>
          <w:szCs w:val="32"/>
        </w:rPr>
      </w:pPr>
      <w:bookmarkStart w:id="6" w:name="bookmark6"/>
      <w:r w:rsidRPr="003704AD">
        <w:rPr>
          <w:rFonts w:ascii="Times New Roman" w:hAnsi="Times New Roman" w:cs="Times New Roman"/>
          <w:b/>
          <w:bCs/>
          <w:sz w:val="32"/>
          <w:szCs w:val="32"/>
        </w:rPr>
        <w:t>VI.</w:t>
      </w:r>
      <w:r w:rsidRPr="003704AD">
        <w:rPr>
          <w:rFonts w:ascii="Times New Roman" w:hAnsi="Times New Roman" w:cs="Times New Roman"/>
          <w:b/>
          <w:bCs/>
          <w:sz w:val="32"/>
          <w:szCs w:val="32"/>
        </w:rPr>
        <w:tab/>
        <w:t>Legislaţie</w:t>
      </w:r>
      <w:bookmarkEnd w:id="6"/>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Prestatorul v-a întocmi şi preda lucrarea sistematică de cadastru pe fiecare sector cadastral cu respectarea strictă a următoarelor acte normative:</w:t>
      </w:r>
    </w:p>
    <w:p w:rsidR="00180C20" w:rsidRPr="00624DD2" w:rsidRDefault="00180C20">
      <w:pPr>
        <w:tabs>
          <w:tab w:val="left" w:pos="722"/>
        </w:tabs>
        <w:ind w:left="360" w:hanging="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Legea Cadastrului si a publicităţii imobiliare nr.7/1996, republicată, cu modificările şi completările ulterioare;</w:t>
      </w:r>
    </w:p>
    <w:p w:rsidR="00180C20" w:rsidRPr="00624DD2" w:rsidRDefault="00180C20" w:rsidP="003704AD">
      <w:pPr>
        <w:tabs>
          <w:tab w:val="left" w:pos="722"/>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Ordinul Agenţiei Naţionale de Cadastru şi Publicitate Imobiliară nr.700/2014 privind</w:t>
      </w:r>
      <w:r>
        <w:rPr>
          <w:rFonts w:ascii="Times New Roman" w:hAnsi="Times New Roman" w:cs="Times New Roman"/>
          <w:sz w:val="32"/>
          <w:szCs w:val="32"/>
        </w:rPr>
        <w:t xml:space="preserve"> </w:t>
      </w:r>
      <w:r w:rsidRPr="00624DD2">
        <w:rPr>
          <w:rFonts w:ascii="Times New Roman" w:hAnsi="Times New Roman" w:cs="Times New Roman"/>
          <w:sz w:val="32"/>
          <w:szCs w:val="32"/>
        </w:rPr>
        <w:t>aprobarea Regulamentului de avizare, recepţie şi înscriere înevidentele de cadastru şi carte</w:t>
      </w:r>
      <w:r>
        <w:rPr>
          <w:rFonts w:ascii="Times New Roman" w:hAnsi="Times New Roman" w:cs="Times New Roman"/>
          <w:sz w:val="32"/>
          <w:szCs w:val="32"/>
        </w:rPr>
        <w:t xml:space="preserve"> </w:t>
      </w:r>
      <w:r w:rsidRPr="00624DD2">
        <w:rPr>
          <w:rFonts w:ascii="Times New Roman" w:hAnsi="Times New Roman" w:cs="Times New Roman"/>
          <w:sz w:val="32"/>
          <w:szCs w:val="32"/>
        </w:rPr>
        <w:t>funciară, cu modificările şi completările ulterioare;</w:t>
      </w:r>
    </w:p>
    <w:p w:rsidR="00180C20" w:rsidRPr="00624DD2" w:rsidRDefault="00180C20">
      <w:pPr>
        <w:tabs>
          <w:tab w:val="left" w:pos="722"/>
        </w:tabs>
        <w:ind w:left="360" w:hanging="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Ordonanţa de urgenta nr. 35/2016 privind modificarea şi completarea Legii cadastrului şi a publicităţii imobiliare nr.7/1996;</w:t>
      </w:r>
    </w:p>
    <w:p w:rsidR="00180C20" w:rsidRDefault="00180C20">
      <w:pPr>
        <w:tabs>
          <w:tab w:val="left" w:pos="722"/>
          <w:tab w:val="right" w:pos="9675"/>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 xml:space="preserve">Ordinul 819/2016 al ANCPI privind aprobarea </w:t>
      </w:r>
      <w:r>
        <w:rPr>
          <w:rFonts w:ascii="Times New Roman" w:hAnsi="Times New Roman" w:cs="Times New Roman"/>
          <w:sz w:val="32"/>
          <w:szCs w:val="32"/>
        </w:rPr>
        <w:t>p</w:t>
      </w:r>
      <w:r w:rsidRPr="00624DD2">
        <w:rPr>
          <w:rFonts w:ascii="Times New Roman" w:hAnsi="Times New Roman" w:cs="Times New Roman"/>
          <w:sz w:val="32"/>
          <w:szCs w:val="32"/>
        </w:rPr>
        <w:t>rocedurii</w:t>
      </w:r>
      <w:r>
        <w:rPr>
          <w:rFonts w:ascii="Times New Roman" w:hAnsi="Times New Roman" w:cs="Times New Roman"/>
          <w:sz w:val="32"/>
          <w:szCs w:val="32"/>
        </w:rPr>
        <w:t xml:space="preserve"> şi a</w:t>
      </w:r>
    </w:p>
    <w:p w:rsidR="00180C20" w:rsidRPr="00624DD2" w:rsidRDefault="00180C20" w:rsidP="003704AD">
      <w:pPr>
        <w:tabs>
          <w:tab w:val="left" w:pos="722"/>
          <w:tab w:val="right" w:pos="9675"/>
        </w:tabs>
        <w:rPr>
          <w:rFonts w:ascii="Times New Roman" w:hAnsi="Times New Roman" w:cs="Times New Roman"/>
          <w:sz w:val="32"/>
          <w:szCs w:val="32"/>
        </w:rPr>
      </w:pPr>
      <w:r w:rsidRPr="00624DD2">
        <w:rPr>
          <w:rFonts w:ascii="Times New Roman" w:hAnsi="Times New Roman" w:cs="Times New Roman"/>
          <w:sz w:val="32"/>
          <w:szCs w:val="32"/>
        </w:rPr>
        <w:t>modalităţii de alocare a</w:t>
      </w:r>
      <w:r>
        <w:rPr>
          <w:rFonts w:ascii="Times New Roman" w:hAnsi="Times New Roman" w:cs="Times New Roman"/>
          <w:sz w:val="32"/>
          <w:szCs w:val="32"/>
        </w:rPr>
        <w:t xml:space="preserve"> </w:t>
      </w:r>
      <w:r w:rsidRPr="00624DD2">
        <w:rPr>
          <w:rFonts w:ascii="Times New Roman" w:hAnsi="Times New Roman" w:cs="Times New Roman"/>
          <w:sz w:val="32"/>
          <w:szCs w:val="32"/>
        </w:rPr>
        <w:t>sumelor, precum şi raportarea de către beneficiari a stadiului</w:t>
      </w:r>
      <w:r>
        <w:rPr>
          <w:rFonts w:ascii="Times New Roman" w:hAnsi="Times New Roman" w:cs="Times New Roman"/>
          <w:sz w:val="32"/>
          <w:szCs w:val="32"/>
        </w:rPr>
        <w:t xml:space="preserve"> d</w:t>
      </w:r>
      <w:r w:rsidRPr="00624DD2">
        <w:rPr>
          <w:rFonts w:ascii="Times New Roman" w:hAnsi="Times New Roman" w:cs="Times New Roman"/>
          <w:sz w:val="32"/>
          <w:szCs w:val="32"/>
        </w:rPr>
        <w:t>e execuţie a lucrărilor pentru</w:t>
      </w:r>
      <w:r>
        <w:rPr>
          <w:rFonts w:ascii="Times New Roman" w:hAnsi="Times New Roman" w:cs="Times New Roman"/>
          <w:sz w:val="32"/>
          <w:szCs w:val="32"/>
        </w:rPr>
        <w:t xml:space="preserve"> </w:t>
      </w:r>
      <w:r w:rsidRPr="00624DD2">
        <w:rPr>
          <w:rFonts w:ascii="Times New Roman" w:hAnsi="Times New Roman" w:cs="Times New Roman"/>
          <w:sz w:val="32"/>
          <w:szCs w:val="32"/>
        </w:rPr>
        <w:t>lucrările de înregistrare sistematică iniţiate de unităţile administrativ-teritoriale;</w:t>
      </w:r>
    </w:p>
    <w:p w:rsidR="00180C20" w:rsidRDefault="00180C20">
      <w:pPr>
        <w:tabs>
          <w:tab w:val="left" w:pos="722"/>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Ordinul 979/2016 privind aprobarea Specificaţiilor tehnice de realizare a lucrărilor sistematice de cadastru pe sectoare cadastrale în vederea înscrierii imobilelor în cartea funciară, finanţate de Agenţia Naţională de Cadastru şi Publicitate Imobiliară, în aplicarea prevederilor OUG nr.35/2016.</w:t>
      </w:r>
    </w:p>
    <w:p w:rsidR="00180C20" w:rsidRPr="00624DD2" w:rsidRDefault="00180C20">
      <w:pPr>
        <w:tabs>
          <w:tab w:val="left" w:pos="722"/>
        </w:tabs>
        <w:ind w:firstLine="360"/>
        <w:rPr>
          <w:rFonts w:ascii="Times New Roman" w:hAnsi="Times New Roman" w:cs="Times New Roman"/>
          <w:sz w:val="32"/>
          <w:szCs w:val="32"/>
        </w:rPr>
      </w:pPr>
    </w:p>
    <w:p w:rsidR="00180C20" w:rsidRPr="003704AD" w:rsidRDefault="00180C20">
      <w:pPr>
        <w:tabs>
          <w:tab w:val="left" w:pos="722"/>
        </w:tabs>
        <w:rPr>
          <w:rFonts w:ascii="Times New Roman" w:hAnsi="Times New Roman" w:cs="Times New Roman"/>
          <w:b/>
          <w:bCs/>
          <w:sz w:val="32"/>
          <w:szCs w:val="32"/>
        </w:rPr>
      </w:pPr>
      <w:r w:rsidRPr="003704AD">
        <w:rPr>
          <w:rFonts w:ascii="Times New Roman" w:hAnsi="Times New Roman" w:cs="Times New Roman"/>
          <w:b/>
          <w:bCs/>
          <w:sz w:val="32"/>
          <w:szCs w:val="32"/>
        </w:rPr>
        <w:t>VII.</w:t>
      </w:r>
      <w:r w:rsidRPr="003704AD">
        <w:rPr>
          <w:rFonts w:ascii="Times New Roman" w:hAnsi="Times New Roman" w:cs="Times New Roman"/>
          <w:b/>
          <w:bCs/>
          <w:sz w:val="32"/>
          <w:szCs w:val="32"/>
        </w:rPr>
        <w:tab/>
        <w:t>Criteriile de atribuire ale contractului vor fi:</w:t>
      </w:r>
    </w:p>
    <w:p w:rsidR="00180C20" w:rsidRPr="00624DD2" w:rsidRDefault="00180C20">
      <w:pPr>
        <w:tabs>
          <w:tab w:val="left" w:pos="722"/>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Oferta cea mai avantajoasă din punct de vedere economic prin preţul cel mai scăzut</w:t>
      </w:r>
    </w:p>
    <w:p w:rsidR="00180C20" w:rsidRPr="00624DD2" w:rsidRDefault="00180C20">
      <w:pPr>
        <w:rPr>
          <w:rFonts w:ascii="Times New Roman" w:hAnsi="Times New Roman" w:cs="Times New Roman"/>
          <w:sz w:val="32"/>
          <w:szCs w:val="32"/>
        </w:rPr>
      </w:pPr>
      <w:r w:rsidRPr="00624DD2">
        <w:rPr>
          <w:rFonts w:ascii="Times New Roman" w:hAnsi="Times New Roman" w:cs="Times New Roman"/>
          <w:sz w:val="32"/>
          <w:szCs w:val="32"/>
        </w:rPr>
        <w:t xml:space="preserve">Preţul ofertat nu trebuie să depăşească </w:t>
      </w:r>
      <w:r>
        <w:rPr>
          <w:rFonts w:ascii="Times New Roman" w:hAnsi="Times New Roman" w:cs="Times New Roman"/>
          <w:sz w:val="32"/>
          <w:szCs w:val="32"/>
        </w:rPr>
        <w:t>6</w:t>
      </w:r>
      <w:r w:rsidRPr="00624DD2">
        <w:rPr>
          <w:rFonts w:ascii="Times New Roman" w:hAnsi="Times New Roman" w:cs="Times New Roman"/>
          <w:sz w:val="32"/>
          <w:szCs w:val="32"/>
        </w:rPr>
        <w:t xml:space="preserve">0 de lei </w:t>
      </w:r>
      <w:r>
        <w:rPr>
          <w:rFonts w:ascii="Times New Roman" w:hAnsi="Times New Roman" w:cs="Times New Roman"/>
          <w:sz w:val="32"/>
          <w:szCs w:val="32"/>
        </w:rPr>
        <w:t>inclusi</w:t>
      </w:r>
      <w:r w:rsidRPr="00624DD2">
        <w:rPr>
          <w:rFonts w:ascii="Times New Roman" w:hAnsi="Times New Roman" w:cs="Times New Roman"/>
          <w:sz w:val="32"/>
          <w:szCs w:val="32"/>
        </w:rPr>
        <w:t xml:space="preserve">v TVA / </w:t>
      </w:r>
      <w:r>
        <w:rPr>
          <w:rFonts w:ascii="Times New Roman" w:hAnsi="Times New Roman" w:cs="Times New Roman"/>
          <w:sz w:val="32"/>
          <w:szCs w:val="32"/>
        </w:rPr>
        <w:t>imobil</w:t>
      </w:r>
      <w:r w:rsidRPr="00624DD2">
        <w:rPr>
          <w:rFonts w:ascii="Times New Roman" w:hAnsi="Times New Roman" w:cs="Times New Roman"/>
          <w:sz w:val="32"/>
          <w:szCs w:val="32"/>
        </w:rPr>
        <w:t>;</w:t>
      </w:r>
    </w:p>
    <w:p w:rsidR="00180C20" w:rsidRDefault="00180C20">
      <w:pPr>
        <w:rPr>
          <w:rFonts w:ascii="Times New Roman" w:hAnsi="Times New Roman" w:cs="Times New Roman"/>
          <w:sz w:val="32"/>
          <w:szCs w:val="32"/>
        </w:rPr>
      </w:pPr>
      <w:r w:rsidRPr="00624DD2">
        <w:rPr>
          <w:rFonts w:ascii="Times New Roman" w:hAnsi="Times New Roman" w:cs="Times New Roman"/>
          <w:sz w:val="32"/>
          <w:szCs w:val="32"/>
        </w:rPr>
        <w:t>Prestatorul trebuie sa fie persoana fizică autorizată - categoria A, B, sau D ori persoană juridică autorizată - clasa I, II sau III, autorizate conform Ordinului directorului general al Agenţiei Naţionale de cadastru şi Publicitate Imobiliară nr. 819/2016.</w:t>
      </w:r>
    </w:p>
    <w:p w:rsidR="00180C20" w:rsidRDefault="00180C20">
      <w:pPr>
        <w:tabs>
          <w:tab w:val="left" w:pos="562"/>
        </w:tabs>
        <w:rPr>
          <w:rFonts w:ascii="Times New Roman" w:hAnsi="Times New Roman" w:cs="Times New Roman"/>
          <w:sz w:val="32"/>
          <w:szCs w:val="32"/>
        </w:rPr>
      </w:pPr>
    </w:p>
    <w:p w:rsidR="00180C20" w:rsidRPr="000D2FF6" w:rsidRDefault="00180C20">
      <w:pPr>
        <w:tabs>
          <w:tab w:val="left" w:pos="562"/>
        </w:tabs>
        <w:rPr>
          <w:rFonts w:ascii="Times New Roman" w:hAnsi="Times New Roman" w:cs="Times New Roman"/>
          <w:b/>
          <w:bCs/>
          <w:sz w:val="32"/>
          <w:szCs w:val="32"/>
        </w:rPr>
      </w:pPr>
      <w:r w:rsidRPr="000D2FF6">
        <w:rPr>
          <w:rFonts w:ascii="Times New Roman" w:hAnsi="Times New Roman" w:cs="Times New Roman"/>
          <w:b/>
          <w:bCs/>
          <w:sz w:val="32"/>
          <w:szCs w:val="32"/>
        </w:rPr>
        <w:t>VIII.</w:t>
      </w:r>
      <w:r w:rsidRPr="000D2FF6">
        <w:rPr>
          <w:rFonts w:ascii="Times New Roman" w:hAnsi="Times New Roman" w:cs="Times New Roman"/>
          <w:b/>
          <w:bCs/>
          <w:sz w:val="32"/>
          <w:szCs w:val="32"/>
        </w:rPr>
        <w:tab/>
        <w:t>Condiţii de participare</w:t>
      </w:r>
    </w:p>
    <w:p w:rsidR="00180C20" w:rsidRDefault="00180C20" w:rsidP="000D2FF6">
      <w:pPr>
        <w:tabs>
          <w:tab w:val="left" w:pos="302"/>
        </w:tabs>
        <w:rPr>
          <w:rFonts w:ascii="Times New Roman" w:hAnsi="Times New Roman" w:cs="Times New Roman"/>
          <w:sz w:val="32"/>
          <w:szCs w:val="32"/>
        </w:rPr>
      </w:pPr>
      <w:r w:rsidRPr="00624DD2">
        <w:rPr>
          <w:rFonts w:ascii="Times New Roman" w:hAnsi="Times New Roman" w:cs="Times New Roman"/>
          <w:sz w:val="32"/>
          <w:szCs w:val="32"/>
        </w:rPr>
        <w:t xml:space="preserve">Toţi operatorii economici interesaţi îşi vor posta oferta financiară la adresa www.e- </w:t>
      </w:r>
      <w:r w:rsidRPr="00624DD2">
        <w:rPr>
          <w:rFonts w:ascii="Times New Roman" w:hAnsi="Times New Roman" w:cs="Times New Roman"/>
          <w:sz w:val="32"/>
          <w:szCs w:val="32"/>
          <w:lang w:val="es-NI"/>
        </w:rPr>
        <w:t xml:space="preserve">licitatie.ro. </w:t>
      </w:r>
      <w:r w:rsidRPr="00624DD2">
        <w:rPr>
          <w:rFonts w:ascii="Times New Roman" w:hAnsi="Times New Roman" w:cs="Times New Roman"/>
          <w:sz w:val="32"/>
          <w:szCs w:val="32"/>
        </w:rPr>
        <w:t>în CATALOGUL ELECTRONIC SEAP, cu denumirea Servicii de cadastru având ca obiect ” Realizarea</w:t>
      </w:r>
      <w:r>
        <w:rPr>
          <w:rFonts w:ascii="Times New Roman" w:hAnsi="Times New Roman" w:cs="Times New Roman"/>
          <w:sz w:val="32"/>
          <w:szCs w:val="32"/>
        </w:rPr>
        <w:t xml:space="preserve">  lucrărilor</w:t>
      </w:r>
      <w:r w:rsidRPr="00624DD2">
        <w:rPr>
          <w:rFonts w:ascii="Times New Roman" w:hAnsi="Times New Roman" w:cs="Times New Roman"/>
          <w:sz w:val="32"/>
          <w:szCs w:val="32"/>
        </w:rPr>
        <w:t xml:space="preserve"> de </w:t>
      </w:r>
      <w:r>
        <w:rPr>
          <w:rFonts w:ascii="Times New Roman" w:hAnsi="Times New Roman" w:cs="Times New Roman"/>
          <w:sz w:val="32"/>
          <w:szCs w:val="32"/>
        </w:rPr>
        <w:t xml:space="preserve">înregistrare sistematică  pentru un număr de  aproximativ  700 de imobile,situate în extravilanul comunei Şofronea </w:t>
      </w:r>
      <w:r w:rsidRPr="00624DD2">
        <w:rPr>
          <w:rFonts w:ascii="Times New Roman" w:hAnsi="Times New Roman" w:cs="Times New Roman"/>
          <w:sz w:val="32"/>
          <w:szCs w:val="32"/>
        </w:rPr>
        <w:t>”</w:t>
      </w:r>
      <w:r>
        <w:rPr>
          <w:rFonts w:ascii="Times New Roman" w:hAnsi="Times New Roman" w:cs="Times New Roman"/>
          <w:sz w:val="32"/>
          <w:szCs w:val="32"/>
        </w:rPr>
        <w:t xml:space="preserve">, </w:t>
      </w:r>
      <w:r w:rsidRPr="00624DD2">
        <w:rPr>
          <w:rFonts w:ascii="Times New Roman" w:hAnsi="Times New Roman" w:cs="Times New Roman"/>
          <w:sz w:val="32"/>
          <w:szCs w:val="32"/>
        </w:rPr>
        <w:t xml:space="preserve">în vederea înscrierii în Cartea Funciară şi a scrierii titlurilor de proprietate” conform Ordonatei de Urgenţă </w:t>
      </w:r>
    </w:p>
    <w:p w:rsidR="00180C20" w:rsidRPr="000D2FF6" w:rsidRDefault="00180C20" w:rsidP="000D2FF6">
      <w:pPr>
        <w:tabs>
          <w:tab w:val="left" w:pos="302"/>
        </w:tabs>
        <w:rPr>
          <w:rFonts w:ascii="Times New Roman" w:hAnsi="Times New Roman" w:cs="Times New Roman"/>
          <w:sz w:val="32"/>
          <w:szCs w:val="32"/>
        </w:rPr>
      </w:pPr>
      <w:r w:rsidRPr="00624DD2">
        <w:rPr>
          <w:rFonts w:ascii="Times New Roman" w:hAnsi="Times New Roman" w:cs="Times New Roman"/>
          <w:sz w:val="32"/>
          <w:szCs w:val="32"/>
        </w:rPr>
        <w:t>nr.35/2016, privind modificarea şi completarea Legii cadastrului şi a publicităţii imobiliare nr. 7/1996</w:t>
      </w:r>
      <w:r>
        <w:rPr>
          <w:rFonts w:ascii="Times New Roman" w:hAnsi="Times New Roman" w:cs="Times New Roman"/>
          <w:sz w:val="32"/>
          <w:szCs w:val="32"/>
        </w:rPr>
        <w:t xml:space="preserve"> </w:t>
      </w:r>
      <w:r w:rsidRPr="00624DD2">
        <w:rPr>
          <w:rFonts w:ascii="Times New Roman" w:hAnsi="Times New Roman" w:cs="Times New Roman"/>
          <w:sz w:val="32"/>
          <w:szCs w:val="32"/>
        </w:rPr>
        <w:t>şi vor notifica autoritatea contractantă despre postarea acestei oferte prin fax la nr. 025</w:t>
      </w:r>
      <w:r>
        <w:rPr>
          <w:rFonts w:ascii="Times New Roman" w:hAnsi="Times New Roman" w:cs="Times New Roman"/>
          <w:sz w:val="32"/>
          <w:szCs w:val="32"/>
        </w:rPr>
        <w:t>7416101/100 sau pe e-mail primaria_sofronea</w:t>
      </w:r>
      <w:r w:rsidRPr="000D2FF6">
        <w:rPr>
          <w:rFonts w:ascii="Times New Roman" w:hAnsi="Times New Roman" w:cs="Times New Roman"/>
          <w:sz w:val="32"/>
          <w:szCs w:val="32"/>
          <w:lang w:val="es-NI"/>
        </w:rPr>
        <w:t>@</w:t>
      </w:r>
      <w:r>
        <w:rPr>
          <w:rFonts w:ascii="Times New Roman" w:hAnsi="Times New Roman" w:cs="Times New Roman"/>
          <w:sz w:val="32"/>
          <w:szCs w:val="32"/>
        </w:rPr>
        <w:t>yahoo.com.</w:t>
      </w:r>
    </w:p>
    <w:p w:rsidR="00180C20" w:rsidRPr="00624DD2" w:rsidRDefault="00180C20">
      <w:pPr>
        <w:ind w:firstLine="360"/>
        <w:rPr>
          <w:rFonts w:ascii="Times New Roman" w:hAnsi="Times New Roman" w:cs="Times New Roman"/>
          <w:sz w:val="32"/>
          <w:szCs w:val="32"/>
        </w:rPr>
      </w:pPr>
      <w:r w:rsidRPr="00624DD2">
        <w:rPr>
          <w:rFonts w:ascii="Times New Roman" w:hAnsi="Times New Roman" w:cs="Times New Roman"/>
          <w:sz w:val="32"/>
          <w:szCs w:val="32"/>
        </w:rPr>
        <w:t xml:space="preserve">Autoritatea contractanta va selecta oferta cu preţul cel mai scăzut, care va deveni câştigătoare după ce ofertantul selectat va depune, la solicitarea autorităţii contractante, la sediul Primăriei </w:t>
      </w:r>
      <w:r>
        <w:rPr>
          <w:rFonts w:ascii="Times New Roman" w:hAnsi="Times New Roman" w:cs="Times New Roman"/>
          <w:sz w:val="32"/>
          <w:szCs w:val="32"/>
        </w:rPr>
        <w:t>ŞOFRONEA</w:t>
      </w:r>
      <w:r w:rsidRPr="00624DD2">
        <w:rPr>
          <w:rFonts w:ascii="Times New Roman" w:hAnsi="Times New Roman" w:cs="Times New Roman"/>
          <w:sz w:val="32"/>
          <w:szCs w:val="32"/>
        </w:rPr>
        <w:t>, următoarele documente:</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a.</w:t>
      </w:r>
      <w:r w:rsidRPr="00624DD2">
        <w:rPr>
          <w:rFonts w:ascii="Times New Roman" w:hAnsi="Times New Roman" w:cs="Times New Roman"/>
          <w:sz w:val="32"/>
          <w:szCs w:val="32"/>
        </w:rPr>
        <w:tab/>
        <w:t>Adresa de înaintare din care să reiasă datele de identificare ale societăţii, adresa, CUI, RC, persoana de contact (conform Adresei de înaintare anexate prezentei invitaţii).</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b.</w:t>
      </w:r>
      <w:r w:rsidRPr="00624DD2">
        <w:rPr>
          <w:rFonts w:ascii="Times New Roman" w:hAnsi="Times New Roman" w:cs="Times New Roman"/>
          <w:sz w:val="32"/>
          <w:szCs w:val="32"/>
        </w:rPr>
        <w:tab/>
        <w:t>Propunerea financiara va cuprinde următoarele documente :</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Formularul de ofertă - ofertantul va elabora propunerea financiara astfel încât aceasta să furnizeze toate informaţiile solicitate cu privire la preţ, precum şi la alte condiţii financiare şi comerciale legate de obiectul contractului de achiziţie publică pe care le consideră relevante.</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Graficul activităţilor;</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c.</w:t>
      </w:r>
      <w:r w:rsidRPr="00624DD2">
        <w:rPr>
          <w:rFonts w:ascii="Times New Roman" w:hAnsi="Times New Roman" w:cs="Times New Roman"/>
          <w:sz w:val="32"/>
          <w:szCs w:val="32"/>
        </w:rPr>
        <w:tab/>
        <w:t>Documente de calificare :</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Copie CUI / CIF ;</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Copie certificat ONRC / statut;</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Certificat de atestare a obligaţiilor exigibile de plată către bugetul de stat şi bugetul local;</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Declaraţie privind neîncadrarea în situaţiile prevăzute la art.164 din legea nr.98/2016.</w:t>
      </w:r>
    </w:p>
    <w:p w:rsidR="00180C20" w:rsidRPr="00624DD2"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Declaraţie privind ne</w:t>
      </w:r>
      <w:r>
        <w:rPr>
          <w:rFonts w:ascii="Times New Roman" w:hAnsi="Times New Roman" w:cs="Times New Roman"/>
          <w:sz w:val="32"/>
          <w:szCs w:val="32"/>
        </w:rPr>
        <w:t>în</w:t>
      </w:r>
      <w:r w:rsidRPr="00624DD2">
        <w:rPr>
          <w:rFonts w:ascii="Times New Roman" w:hAnsi="Times New Roman" w:cs="Times New Roman"/>
          <w:sz w:val="32"/>
          <w:szCs w:val="32"/>
        </w:rPr>
        <w:t>cadrarea în situaţiile prevăzute la art.167 din Legea nr.98/2016 privind achiziţiile publice</w:t>
      </w:r>
    </w:p>
    <w:p w:rsidR="00180C20" w:rsidRDefault="00180C20">
      <w:pPr>
        <w:tabs>
          <w:tab w:val="left" w:pos="899"/>
        </w:tabs>
        <w:ind w:firstLine="360"/>
        <w:rPr>
          <w:rFonts w:ascii="Times New Roman" w:hAnsi="Times New Roman" w:cs="Times New Roman"/>
          <w:sz w:val="32"/>
          <w:szCs w:val="32"/>
        </w:rPr>
      </w:pPr>
      <w:r w:rsidRPr="00624DD2">
        <w:rPr>
          <w:rFonts w:ascii="Times New Roman" w:hAnsi="Times New Roman" w:cs="Times New Roman"/>
          <w:sz w:val="32"/>
          <w:szCs w:val="32"/>
        </w:rPr>
        <w:t>-</w:t>
      </w:r>
      <w:r w:rsidRPr="00624DD2">
        <w:rPr>
          <w:rFonts w:ascii="Times New Roman" w:hAnsi="Times New Roman" w:cs="Times New Roman"/>
          <w:sz w:val="32"/>
          <w:szCs w:val="32"/>
        </w:rPr>
        <w:tab/>
        <w:t>Declaraţie privind ne</w:t>
      </w:r>
      <w:r>
        <w:rPr>
          <w:rFonts w:ascii="Times New Roman" w:hAnsi="Times New Roman" w:cs="Times New Roman"/>
          <w:sz w:val="32"/>
          <w:szCs w:val="32"/>
        </w:rPr>
        <w:t>înc</w:t>
      </w:r>
      <w:r w:rsidRPr="00624DD2">
        <w:rPr>
          <w:rFonts w:ascii="Times New Roman" w:hAnsi="Times New Roman" w:cs="Times New Roman"/>
          <w:sz w:val="32"/>
          <w:szCs w:val="32"/>
        </w:rPr>
        <w:t>adrarea în situaţiile prevăzute la art. 60 din Legea nr. 98/2016 privind achiziţiile publice.</w:t>
      </w:r>
    </w:p>
    <w:p w:rsidR="00180C20" w:rsidRPr="00624DD2" w:rsidRDefault="00180C20">
      <w:pPr>
        <w:tabs>
          <w:tab w:val="left" w:pos="899"/>
        </w:tabs>
        <w:ind w:firstLine="360"/>
        <w:rPr>
          <w:rFonts w:ascii="Times New Roman" w:hAnsi="Times New Roman" w:cs="Times New Roman"/>
          <w:sz w:val="32"/>
          <w:szCs w:val="32"/>
        </w:rPr>
      </w:pPr>
    </w:p>
    <w:p w:rsidR="00180C20" w:rsidRPr="000D2FF6" w:rsidRDefault="00180C20">
      <w:pPr>
        <w:tabs>
          <w:tab w:val="left" w:pos="562"/>
        </w:tabs>
        <w:rPr>
          <w:rFonts w:ascii="Times New Roman" w:hAnsi="Times New Roman" w:cs="Times New Roman"/>
          <w:b/>
          <w:bCs/>
          <w:sz w:val="32"/>
          <w:szCs w:val="32"/>
        </w:rPr>
      </w:pPr>
      <w:r w:rsidRPr="000D2FF6">
        <w:rPr>
          <w:rFonts w:ascii="Times New Roman" w:hAnsi="Times New Roman" w:cs="Times New Roman"/>
          <w:b/>
          <w:bCs/>
          <w:sz w:val="32"/>
          <w:szCs w:val="32"/>
        </w:rPr>
        <w:t>IX.</w:t>
      </w:r>
      <w:r w:rsidRPr="000D2FF6">
        <w:rPr>
          <w:rFonts w:ascii="Times New Roman" w:hAnsi="Times New Roman" w:cs="Times New Roman"/>
          <w:b/>
          <w:bCs/>
          <w:sz w:val="32"/>
          <w:szCs w:val="32"/>
        </w:rPr>
        <w:tab/>
        <w:t>Informaţii suplimentare</w:t>
      </w:r>
    </w:p>
    <w:p w:rsidR="00180C20" w:rsidRDefault="00180C20">
      <w:pPr>
        <w:ind w:firstLine="360"/>
        <w:rPr>
          <w:rFonts w:ascii="Times New Roman" w:hAnsi="Times New Roman" w:cs="Times New Roman"/>
          <w:sz w:val="32"/>
          <w:szCs w:val="32"/>
        </w:rPr>
      </w:pPr>
      <w:r>
        <w:rPr>
          <w:rFonts w:ascii="Times New Roman" w:hAnsi="Times New Roman" w:cs="Times New Roman"/>
          <w:sz w:val="32"/>
          <w:szCs w:val="32"/>
        </w:rPr>
        <w:t xml:space="preserve">În </w:t>
      </w:r>
      <w:r w:rsidRPr="00624DD2">
        <w:rPr>
          <w:rFonts w:ascii="Times New Roman" w:hAnsi="Times New Roman" w:cs="Times New Roman"/>
          <w:sz w:val="32"/>
          <w:szCs w:val="32"/>
        </w:rPr>
        <w:t xml:space="preserve"> cazul depunerii de oferte similare în ceea ce priveşte preţul ofertat, acestea vor fi diferenţiate în funcţie de </w:t>
      </w:r>
      <w:r>
        <w:rPr>
          <w:rFonts w:ascii="Times New Roman" w:hAnsi="Times New Roman" w:cs="Times New Roman"/>
          <w:sz w:val="32"/>
          <w:szCs w:val="32"/>
        </w:rPr>
        <w:t>numărul de specialişti de care dispune prestatorul  şi de numărul de sectoare propus a  fi finalizat până</w:t>
      </w:r>
    </w:p>
    <w:p w:rsidR="00180C20" w:rsidRDefault="00180C20" w:rsidP="00974D93">
      <w:pPr>
        <w:rPr>
          <w:rFonts w:ascii="Times New Roman" w:hAnsi="Times New Roman" w:cs="Times New Roman"/>
          <w:sz w:val="32"/>
          <w:szCs w:val="32"/>
        </w:rPr>
      </w:pPr>
      <w:r>
        <w:rPr>
          <w:rFonts w:ascii="Times New Roman" w:hAnsi="Times New Roman" w:cs="Times New Roman"/>
          <w:sz w:val="32"/>
          <w:szCs w:val="32"/>
        </w:rPr>
        <w:t>la  data recepţiei.</w:t>
      </w:r>
    </w:p>
    <w:p w:rsidR="00180C20" w:rsidRDefault="00180C20">
      <w:pPr>
        <w:ind w:firstLine="360"/>
        <w:rPr>
          <w:rFonts w:ascii="Times New Roman" w:hAnsi="Times New Roman" w:cs="Times New Roman"/>
          <w:sz w:val="32"/>
          <w:szCs w:val="32"/>
        </w:rPr>
      </w:pPr>
    </w:p>
    <w:p w:rsidR="00180C20" w:rsidRDefault="00180C20">
      <w:pPr>
        <w:ind w:firstLine="360"/>
        <w:rPr>
          <w:rFonts w:ascii="Times New Roman" w:hAnsi="Times New Roman" w:cs="Times New Roman"/>
          <w:sz w:val="32"/>
          <w:szCs w:val="32"/>
        </w:rPr>
      </w:pPr>
    </w:p>
    <w:p w:rsidR="00180C20" w:rsidRDefault="00180C20">
      <w:pPr>
        <w:ind w:firstLine="360"/>
        <w:rPr>
          <w:rFonts w:ascii="Times New Roman" w:hAnsi="Times New Roman" w:cs="Times New Roman"/>
          <w:sz w:val="32"/>
          <w:szCs w:val="32"/>
        </w:rPr>
      </w:pPr>
    </w:p>
    <w:p w:rsidR="00180C20" w:rsidRPr="00D97612" w:rsidRDefault="00180C20">
      <w:pPr>
        <w:ind w:firstLine="360"/>
        <w:rPr>
          <w:rFonts w:ascii="Times New Roman" w:hAnsi="Times New Roman" w:cs="Times New Roman"/>
          <w:b/>
          <w:bCs/>
          <w:sz w:val="32"/>
          <w:szCs w:val="32"/>
        </w:rPr>
      </w:pPr>
      <w:r w:rsidRPr="00D97612">
        <w:rPr>
          <w:rFonts w:ascii="Times New Roman" w:hAnsi="Times New Roman" w:cs="Times New Roman"/>
          <w:b/>
          <w:bCs/>
          <w:sz w:val="32"/>
          <w:szCs w:val="32"/>
        </w:rPr>
        <w:t xml:space="preserve">           SECRETAR UAT                     Responsabil achiziţii publice,</w:t>
      </w:r>
    </w:p>
    <w:p w:rsidR="00180C20" w:rsidRPr="00D97612" w:rsidRDefault="00180C20">
      <w:pPr>
        <w:ind w:firstLine="360"/>
        <w:rPr>
          <w:rFonts w:ascii="Times New Roman" w:hAnsi="Times New Roman" w:cs="Times New Roman"/>
          <w:b/>
          <w:bCs/>
          <w:sz w:val="32"/>
          <w:szCs w:val="32"/>
        </w:rPr>
      </w:pPr>
      <w:r w:rsidRPr="00D97612">
        <w:rPr>
          <w:rFonts w:ascii="Times New Roman" w:hAnsi="Times New Roman" w:cs="Times New Roman"/>
          <w:b/>
          <w:bCs/>
          <w:sz w:val="32"/>
          <w:szCs w:val="32"/>
        </w:rPr>
        <w:t xml:space="preserve">         Costea Mihaela Cristina                   Nan Cecilia  Lavinia</w:t>
      </w:r>
    </w:p>
    <w:sectPr w:rsidR="00180C20" w:rsidRPr="00D97612" w:rsidSect="00624DD2">
      <w:type w:val="continuous"/>
      <w:pgSz w:w="11909" w:h="16834"/>
      <w:pgMar w:top="1417" w:right="687" w:bottom="1417" w:left="1440"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C20" w:rsidRDefault="00180C20" w:rsidP="00F404A8">
      <w:r>
        <w:separator/>
      </w:r>
    </w:p>
  </w:endnote>
  <w:endnote w:type="continuationSeparator" w:id="0">
    <w:p w:rsidR="00180C20" w:rsidRDefault="00180C20" w:rsidP="00F404A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C20" w:rsidRDefault="00180C20"/>
  </w:footnote>
  <w:footnote w:type="continuationSeparator" w:id="0">
    <w:p w:rsidR="00180C20" w:rsidRDefault="00180C20"/>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evenAndOddHeader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04A8"/>
    <w:rsid w:val="000213DA"/>
    <w:rsid w:val="00077D88"/>
    <w:rsid w:val="000D2FF6"/>
    <w:rsid w:val="00122AAB"/>
    <w:rsid w:val="00134286"/>
    <w:rsid w:val="00180C20"/>
    <w:rsid w:val="00257C57"/>
    <w:rsid w:val="003704AD"/>
    <w:rsid w:val="003836AA"/>
    <w:rsid w:val="003B657D"/>
    <w:rsid w:val="004B5F7F"/>
    <w:rsid w:val="00570A29"/>
    <w:rsid w:val="00620C1C"/>
    <w:rsid w:val="00624DD2"/>
    <w:rsid w:val="00630672"/>
    <w:rsid w:val="00651CA0"/>
    <w:rsid w:val="00741BE3"/>
    <w:rsid w:val="00803880"/>
    <w:rsid w:val="008F2896"/>
    <w:rsid w:val="0094316F"/>
    <w:rsid w:val="00974D93"/>
    <w:rsid w:val="00975D8B"/>
    <w:rsid w:val="00A44DA7"/>
    <w:rsid w:val="00A75A91"/>
    <w:rsid w:val="00AD7E47"/>
    <w:rsid w:val="00AF1A34"/>
    <w:rsid w:val="00B04F34"/>
    <w:rsid w:val="00C33791"/>
    <w:rsid w:val="00C9186C"/>
    <w:rsid w:val="00CC18D5"/>
    <w:rsid w:val="00D4509D"/>
    <w:rsid w:val="00D97612"/>
    <w:rsid w:val="00E071EC"/>
    <w:rsid w:val="00E27D1C"/>
    <w:rsid w:val="00E31CFF"/>
    <w:rsid w:val="00E42CC9"/>
    <w:rsid w:val="00ED4BEA"/>
    <w:rsid w:val="00F404A8"/>
    <w:rsid w:val="00F914E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4A8"/>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404A8"/>
    <w:rPr>
      <w:color w:val="0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licitatie.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licitatie.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162</TotalTime>
  <Pages>7</Pages>
  <Words>1998</Words>
  <Characters>11589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 JUDEŢUL GORJ PRIMARIA COMUNEI PADEŞ NR</dc:title>
  <dc:subject/>
  <dc:creator>sofronea</dc:creator>
  <cp:keywords/>
  <dc:description/>
  <cp:lastModifiedBy>sofronea</cp:lastModifiedBy>
  <cp:revision>31</cp:revision>
  <cp:lastPrinted>2017-06-20T06:43:00Z</cp:lastPrinted>
  <dcterms:created xsi:type="dcterms:W3CDTF">2017-06-15T11:40:00Z</dcterms:created>
  <dcterms:modified xsi:type="dcterms:W3CDTF">2017-06-22T05:55:00Z</dcterms:modified>
</cp:coreProperties>
</file>